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FAF" w:rsidRPr="003278A6" w:rsidRDefault="00FE7FAF" w:rsidP="00FE7FAF">
      <w:pPr>
        <w:spacing w:before="161" w:after="161" w:line="240" w:lineRule="auto"/>
        <w:ind w:left="750"/>
        <w:outlineLvl w:val="0"/>
        <w:rPr>
          <w:rFonts w:eastAsia="Times New Roman"/>
          <w:bCs/>
          <w:caps w:val="0"/>
          <w:color w:val="22272F"/>
          <w:kern w:val="36"/>
          <w:sz w:val="28"/>
          <w:szCs w:val="28"/>
          <w:lang w:eastAsia="ru-RU"/>
        </w:rPr>
      </w:pPr>
      <w:r w:rsidRPr="003278A6">
        <w:rPr>
          <w:rFonts w:eastAsia="Times New Roman"/>
          <w:bCs/>
          <w:caps w:val="0"/>
          <w:color w:val="22272F"/>
          <w:kern w:val="36"/>
          <w:sz w:val="28"/>
          <w:szCs w:val="28"/>
          <w:lang w:eastAsia="ru-RU"/>
        </w:rPr>
        <w:t>Приказ 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(с изменениями и дополнениями)</w:t>
      </w:r>
    </w:p>
    <w:p w:rsidR="00FE7FAF" w:rsidRPr="003278A6" w:rsidRDefault="00757F12" w:rsidP="00FE7FAF">
      <w:pPr>
        <w:numPr>
          <w:ilvl w:val="0"/>
          <w:numId w:val="1"/>
        </w:numPr>
        <w:spacing w:after="0" w:line="240" w:lineRule="auto"/>
        <w:ind w:left="240"/>
        <w:rPr>
          <w:rFonts w:eastAsia="Times New Roman"/>
          <w:b w:val="0"/>
          <w:caps w:val="0"/>
          <w:sz w:val="28"/>
          <w:szCs w:val="28"/>
          <w:lang w:eastAsia="ru-RU"/>
        </w:rPr>
      </w:pPr>
      <w:hyperlink r:id="rId5" w:anchor="text" w:history="1">
        <w:r w:rsidR="00FE7FAF" w:rsidRPr="003278A6">
          <w:rPr>
            <w:rFonts w:eastAsia="Times New Roman"/>
            <w:b w:val="0"/>
            <w:caps w:val="0"/>
            <w:color w:val="22272F"/>
            <w:sz w:val="28"/>
            <w:szCs w:val="28"/>
            <w:u w:val="single"/>
            <w:lang w:eastAsia="ru-RU"/>
          </w:rPr>
          <w:t>Приказ 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(с изменениями и дополнениями)</w:t>
        </w:r>
      </w:hyperlink>
    </w:p>
    <w:p w:rsidR="00FE7FAF" w:rsidRPr="003278A6" w:rsidRDefault="00757F12" w:rsidP="00FE7FAF">
      <w:pPr>
        <w:numPr>
          <w:ilvl w:val="0"/>
          <w:numId w:val="1"/>
        </w:numPr>
        <w:spacing w:after="0" w:line="240" w:lineRule="auto"/>
        <w:ind w:left="240"/>
        <w:rPr>
          <w:rFonts w:eastAsia="Times New Roman"/>
          <w:b w:val="0"/>
          <w:caps w:val="0"/>
          <w:sz w:val="28"/>
          <w:szCs w:val="28"/>
          <w:lang w:eastAsia="ru-RU"/>
        </w:rPr>
      </w:pPr>
      <w:hyperlink r:id="rId6" w:anchor="block_1000" w:history="1">
        <w:r w:rsidR="00FE7FAF" w:rsidRPr="003278A6">
          <w:rPr>
            <w:rFonts w:eastAsia="Times New Roman"/>
            <w:b w:val="0"/>
            <w:caps w:val="0"/>
            <w:color w:val="22272F"/>
            <w:sz w:val="28"/>
            <w:szCs w:val="28"/>
            <w:u w:val="single"/>
            <w:lang w:eastAsia="ru-RU"/>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hyperlink>
    </w:p>
    <w:p w:rsidR="00FE7FAF" w:rsidRPr="003278A6" w:rsidRDefault="00FE7FAF" w:rsidP="00FE7FAF">
      <w:pPr>
        <w:spacing w:after="0" w:line="240" w:lineRule="auto"/>
        <w:jc w:val="center"/>
        <w:rPr>
          <w:rFonts w:eastAsia="Times New Roman"/>
          <w:bCs/>
          <w:caps w:val="0"/>
          <w:color w:val="22272F"/>
          <w:sz w:val="28"/>
          <w:szCs w:val="28"/>
          <w:lang w:eastAsia="ru-RU"/>
        </w:rPr>
      </w:pPr>
      <w:bookmarkStart w:id="0" w:name="text"/>
      <w:bookmarkEnd w:id="0"/>
      <w:r w:rsidRPr="003278A6">
        <w:rPr>
          <w:rFonts w:eastAsia="Times New Roman"/>
          <w:bCs/>
          <w:caps w:val="0"/>
          <w:color w:val="22272F"/>
          <w:sz w:val="28"/>
          <w:szCs w:val="28"/>
          <w:lang w:eastAsia="ru-RU"/>
        </w:rPr>
        <w:t>Приказ Федеральной службы по надзору в сфере образования и науки</w:t>
      </w:r>
      <w:r w:rsidRPr="003278A6">
        <w:rPr>
          <w:rFonts w:eastAsia="Times New Roman"/>
          <w:bCs/>
          <w:caps w:val="0"/>
          <w:color w:val="22272F"/>
          <w:sz w:val="28"/>
          <w:szCs w:val="28"/>
          <w:lang w:eastAsia="ru-RU"/>
        </w:rPr>
        <w:br/>
        <w:t>от 29 мая 2014 г. N 785</w:t>
      </w:r>
      <w:r w:rsidRPr="003278A6">
        <w:rPr>
          <w:rFonts w:eastAsia="Times New Roman"/>
          <w:bCs/>
          <w:caps w:val="0"/>
          <w:color w:val="22272F"/>
          <w:sz w:val="28"/>
          <w:szCs w:val="28"/>
          <w:lang w:eastAsia="ru-RU"/>
        </w:rPr>
        <w:b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FE7FAF" w:rsidRPr="003278A6" w:rsidRDefault="00FE7FAF" w:rsidP="00FE7FAF">
      <w:pPr>
        <w:pBdr>
          <w:bottom w:val="dotted" w:sz="12" w:space="0" w:color="3272C0"/>
        </w:pBdr>
        <w:spacing w:after="600" w:line="240" w:lineRule="auto"/>
        <w:outlineLvl w:val="3"/>
        <w:rPr>
          <w:rFonts w:eastAsia="Times New Roman"/>
          <w:bCs/>
          <w:caps w:val="0"/>
          <w:color w:val="3272C0"/>
          <w:sz w:val="28"/>
          <w:szCs w:val="28"/>
          <w:lang w:eastAsia="ru-RU"/>
        </w:rPr>
      </w:pPr>
      <w:r w:rsidRPr="003278A6">
        <w:rPr>
          <w:rFonts w:eastAsia="Times New Roman"/>
          <w:bCs/>
          <w:caps w:val="0"/>
          <w:color w:val="3272C0"/>
          <w:sz w:val="28"/>
          <w:szCs w:val="28"/>
          <w:lang w:eastAsia="ru-RU"/>
        </w:rPr>
        <w:t xml:space="preserve">С изменениями и дополнениями </w:t>
      </w:r>
      <w:proofErr w:type="gramStart"/>
      <w:r w:rsidRPr="003278A6">
        <w:rPr>
          <w:rFonts w:eastAsia="Times New Roman"/>
          <w:bCs/>
          <w:caps w:val="0"/>
          <w:color w:val="3272C0"/>
          <w:sz w:val="28"/>
          <w:szCs w:val="28"/>
          <w:lang w:eastAsia="ru-RU"/>
        </w:rPr>
        <w:t>от</w:t>
      </w:r>
      <w:proofErr w:type="gramEnd"/>
      <w:r w:rsidRPr="003278A6">
        <w:rPr>
          <w:rFonts w:eastAsia="Times New Roman"/>
          <w:bCs/>
          <w:caps w:val="0"/>
          <w:color w:val="3272C0"/>
          <w:sz w:val="28"/>
          <w:szCs w:val="28"/>
          <w:lang w:eastAsia="ru-RU"/>
        </w:rPr>
        <w:t>:</w:t>
      </w:r>
    </w:p>
    <w:p w:rsidR="00FE7FAF" w:rsidRPr="003278A6" w:rsidRDefault="00FE7FAF" w:rsidP="00FE7FAF">
      <w:pPr>
        <w:spacing w:after="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2 февраля 2016 г.</w:t>
      </w:r>
    </w:p>
    <w:p w:rsidR="00FE7FAF" w:rsidRPr="003278A6" w:rsidRDefault="00FE7FAF" w:rsidP="00FE7FAF">
      <w:pPr>
        <w:spacing w:after="0" w:line="240" w:lineRule="auto"/>
        <w:rPr>
          <w:rFonts w:eastAsia="Times New Roman"/>
          <w:b w:val="0"/>
          <w:caps w:val="0"/>
          <w:sz w:val="28"/>
          <w:szCs w:val="28"/>
          <w:lang w:eastAsia="ru-RU"/>
        </w:rPr>
      </w:pPr>
      <w:r w:rsidRPr="003278A6">
        <w:rPr>
          <w:rFonts w:eastAsia="Times New Roman"/>
          <w:b w:val="0"/>
          <w:caps w:val="0"/>
          <w:sz w:val="28"/>
          <w:szCs w:val="28"/>
          <w:lang w:eastAsia="ru-RU"/>
        </w:rPr>
        <w:br/>
      </w:r>
    </w:p>
    <w:p w:rsidR="00FE7FAF" w:rsidRPr="003278A6" w:rsidRDefault="00FE7FAF" w:rsidP="00FE7FAF">
      <w:pPr>
        <w:spacing w:after="0" w:line="240" w:lineRule="auto"/>
        <w:rPr>
          <w:rFonts w:eastAsia="Times New Roman"/>
          <w:b w:val="0"/>
          <w:caps w:val="0"/>
          <w:color w:val="464C55"/>
          <w:sz w:val="28"/>
          <w:szCs w:val="28"/>
          <w:lang w:eastAsia="ru-RU"/>
        </w:rPr>
      </w:pPr>
      <w:proofErr w:type="gramStart"/>
      <w:r w:rsidRPr="003278A6">
        <w:rPr>
          <w:rFonts w:eastAsia="Times New Roman"/>
          <w:b w:val="0"/>
          <w:caps w:val="0"/>
          <w:color w:val="464C55"/>
          <w:sz w:val="28"/>
          <w:szCs w:val="28"/>
          <w:lang w:eastAsia="ru-RU"/>
        </w:rPr>
        <w:t>В соответствии с </w:t>
      </w:r>
      <w:hyperlink r:id="rId7" w:anchor="block_1008" w:history="1">
        <w:r w:rsidRPr="003278A6">
          <w:rPr>
            <w:rFonts w:eastAsia="Times New Roman"/>
            <w:b w:val="0"/>
            <w:caps w:val="0"/>
            <w:color w:val="3272C0"/>
            <w:sz w:val="28"/>
            <w:szCs w:val="28"/>
            <w:u w:val="single"/>
            <w:lang w:eastAsia="ru-RU"/>
          </w:rPr>
          <w:t>пунктом 8</w:t>
        </w:r>
      </w:hyperlink>
      <w:r w:rsidRPr="003278A6">
        <w:rPr>
          <w:rFonts w:eastAsia="Times New Roman"/>
          <w:b w:val="0"/>
          <w:caps w:val="0"/>
          <w:color w:val="464C55"/>
          <w:sz w:val="28"/>
          <w:szCs w:val="28"/>
          <w:lang w:eastAsia="ru-RU"/>
        </w:rPr>
        <w:t>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w:t>
      </w:r>
      <w:hyperlink r:id="rId8" w:history="1">
        <w:r w:rsidRPr="003278A6">
          <w:rPr>
            <w:rFonts w:eastAsia="Times New Roman"/>
            <w:b w:val="0"/>
            <w:caps w:val="0"/>
            <w:color w:val="3272C0"/>
            <w:sz w:val="28"/>
            <w:szCs w:val="28"/>
            <w:u w:val="single"/>
            <w:lang w:eastAsia="ru-RU"/>
          </w:rPr>
          <w:t>постановлением</w:t>
        </w:r>
      </w:hyperlink>
      <w:r w:rsidRPr="003278A6">
        <w:rPr>
          <w:rFonts w:eastAsia="Times New Roman"/>
          <w:b w:val="0"/>
          <w:caps w:val="0"/>
          <w:color w:val="464C55"/>
          <w:sz w:val="28"/>
          <w:szCs w:val="28"/>
          <w:lang w:eastAsia="ru-RU"/>
        </w:rPr>
        <w:t> Правительства Российской Федерации от 10 июля 2013 г. N 582 (Собрание законодательства Российской Федерации, 2013, N 29, ст. 3964), приказываю:</w:t>
      </w:r>
      <w:proofErr w:type="gramEnd"/>
    </w:p>
    <w:p w:rsidR="00FE7FAF" w:rsidRPr="003278A6" w:rsidRDefault="00FE7FAF" w:rsidP="00FE7FAF">
      <w:pPr>
        <w:spacing w:after="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1. Утвердить прилагаемые </w:t>
      </w:r>
      <w:hyperlink r:id="rId9" w:anchor="block_1000" w:history="1">
        <w:r w:rsidRPr="003278A6">
          <w:rPr>
            <w:rFonts w:eastAsia="Times New Roman"/>
            <w:b w:val="0"/>
            <w:caps w:val="0"/>
            <w:color w:val="3272C0"/>
            <w:sz w:val="28"/>
            <w:szCs w:val="28"/>
            <w:u w:val="single"/>
            <w:lang w:eastAsia="ru-RU"/>
          </w:rPr>
          <w:t>требования</w:t>
        </w:r>
      </w:hyperlink>
      <w:r w:rsidRPr="003278A6">
        <w:rPr>
          <w:rFonts w:eastAsia="Times New Roman"/>
          <w:b w:val="0"/>
          <w:caps w:val="0"/>
          <w:color w:val="464C55"/>
          <w:sz w:val="28"/>
          <w:szCs w:val="28"/>
          <w:lang w:eastAsia="ru-RU"/>
        </w:rPr>
        <w:t>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 xml:space="preserve">2. </w:t>
      </w:r>
      <w:proofErr w:type="gramStart"/>
      <w:r w:rsidRPr="003278A6">
        <w:rPr>
          <w:rFonts w:eastAsia="Times New Roman"/>
          <w:b w:val="0"/>
          <w:caps w:val="0"/>
          <w:color w:val="464C55"/>
          <w:sz w:val="28"/>
          <w:szCs w:val="28"/>
          <w:lang w:eastAsia="ru-RU"/>
        </w:rPr>
        <w:t>Контроль за</w:t>
      </w:r>
      <w:proofErr w:type="gramEnd"/>
      <w:r w:rsidRPr="003278A6">
        <w:rPr>
          <w:rFonts w:eastAsia="Times New Roman"/>
          <w:b w:val="0"/>
          <w:caps w:val="0"/>
          <w:color w:val="464C55"/>
          <w:sz w:val="28"/>
          <w:szCs w:val="28"/>
          <w:lang w:eastAsia="ru-RU"/>
        </w:rPr>
        <w:t xml:space="preserve"> исполнением настоящего приказа возложить на заместителя руководителя А.Ю. Бисерова.</w:t>
      </w:r>
    </w:p>
    <w:p w:rsidR="00FE7FAF" w:rsidRPr="003278A6" w:rsidRDefault="00FE7FAF" w:rsidP="00FE7FAF">
      <w:pPr>
        <w:spacing w:after="0" w:line="240" w:lineRule="auto"/>
        <w:rPr>
          <w:rFonts w:eastAsia="Times New Roman"/>
          <w:b w:val="0"/>
          <w:caps w:val="0"/>
          <w:sz w:val="28"/>
          <w:szCs w:val="28"/>
          <w:lang w:eastAsia="ru-RU"/>
        </w:rPr>
      </w:pPr>
    </w:p>
    <w:tbl>
      <w:tblPr>
        <w:tblW w:w="5000" w:type="pct"/>
        <w:shd w:val="clear" w:color="auto" w:fill="FFFFFF"/>
        <w:tblCellMar>
          <w:left w:w="0" w:type="dxa"/>
          <w:right w:w="0" w:type="dxa"/>
        </w:tblCellMar>
        <w:tblLook w:val="04A0"/>
      </w:tblPr>
      <w:tblGrid>
        <w:gridCol w:w="6236"/>
        <w:gridCol w:w="3119"/>
      </w:tblGrid>
      <w:tr w:rsidR="00FE7FAF" w:rsidRPr="003278A6" w:rsidTr="00FE7FAF">
        <w:tc>
          <w:tcPr>
            <w:tcW w:w="3300" w:type="pct"/>
            <w:shd w:val="clear" w:color="auto" w:fill="FFFFFF"/>
            <w:vAlign w:val="bottom"/>
            <w:hideMark/>
          </w:tcPr>
          <w:p w:rsidR="00FE7FAF" w:rsidRPr="003278A6" w:rsidRDefault="00FE7FAF" w:rsidP="00FE7FAF">
            <w:pPr>
              <w:spacing w:after="0" w:line="240" w:lineRule="auto"/>
              <w:rPr>
                <w:rFonts w:eastAsia="Times New Roman"/>
                <w:b w:val="0"/>
                <w:caps w:val="0"/>
                <w:sz w:val="28"/>
                <w:szCs w:val="28"/>
                <w:lang w:eastAsia="ru-RU"/>
              </w:rPr>
            </w:pPr>
            <w:r w:rsidRPr="003278A6">
              <w:rPr>
                <w:rFonts w:eastAsia="Times New Roman"/>
                <w:b w:val="0"/>
                <w:caps w:val="0"/>
                <w:sz w:val="28"/>
                <w:szCs w:val="28"/>
                <w:lang w:eastAsia="ru-RU"/>
              </w:rPr>
              <w:t>Руководитель</w:t>
            </w:r>
          </w:p>
        </w:tc>
        <w:tc>
          <w:tcPr>
            <w:tcW w:w="1650" w:type="pct"/>
            <w:shd w:val="clear" w:color="auto" w:fill="FFFFFF"/>
            <w:vAlign w:val="bottom"/>
            <w:hideMark/>
          </w:tcPr>
          <w:p w:rsidR="00FE7FAF" w:rsidRPr="003278A6" w:rsidRDefault="00FE7FAF" w:rsidP="00FE7FAF">
            <w:pPr>
              <w:spacing w:after="600" w:line="240" w:lineRule="auto"/>
              <w:jc w:val="right"/>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С.С. Кравцов</w:t>
            </w:r>
          </w:p>
        </w:tc>
      </w:tr>
    </w:tbl>
    <w:p w:rsidR="00FE7FAF" w:rsidRPr="003278A6" w:rsidRDefault="00FE7FAF" w:rsidP="00FE7FAF">
      <w:pPr>
        <w:spacing w:after="0" w:line="240" w:lineRule="auto"/>
        <w:rPr>
          <w:rFonts w:eastAsia="Times New Roman"/>
          <w:b w:val="0"/>
          <w:caps w:val="0"/>
          <w:sz w:val="28"/>
          <w:szCs w:val="28"/>
          <w:lang w:eastAsia="ru-RU"/>
        </w:rPr>
      </w:pPr>
      <w:r w:rsidRPr="003278A6">
        <w:rPr>
          <w:rFonts w:eastAsia="Times New Roman"/>
          <w:b w:val="0"/>
          <w:caps w:val="0"/>
          <w:sz w:val="28"/>
          <w:szCs w:val="28"/>
          <w:lang w:eastAsia="ru-RU"/>
        </w:rPr>
        <w:lastRenderedPageBreak/>
        <w:br/>
      </w:r>
    </w:p>
    <w:p w:rsidR="00FE7FAF" w:rsidRPr="003278A6" w:rsidRDefault="00FE7FAF" w:rsidP="00FE7FAF">
      <w:pPr>
        <w:spacing w:after="0" w:line="240" w:lineRule="auto"/>
        <w:rPr>
          <w:rFonts w:eastAsia="Times New Roman"/>
          <w:b w:val="0"/>
          <w:caps w:val="0"/>
          <w:sz w:val="28"/>
          <w:szCs w:val="28"/>
          <w:lang w:eastAsia="ru-RU"/>
        </w:rPr>
      </w:pPr>
      <w:r w:rsidRPr="003278A6">
        <w:rPr>
          <w:rFonts w:eastAsia="Times New Roman"/>
          <w:b w:val="0"/>
          <w:caps w:val="0"/>
          <w:sz w:val="28"/>
          <w:szCs w:val="28"/>
          <w:lang w:eastAsia="ru-RU"/>
        </w:rPr>
        <w:t>Зарегистрировано в Минюсте РФ 4 августа 2014 г.</w:t>
      </w:r>
    </w:p>
    <w:p w:rsidR="00FE7FAF" w:rsidRPr="003278A6" w:rsidRDefault="00FE7FAF" w:rsidP="00FE7FAF">
      <w:pPr>
        <w:spacing w:after="0" w:line="240" w:lineRule="auto"/>
        <w:rPr>
          <w:rFonts w:eastAsia="Times New Roman"/>
          <w:b w:val="0"/>
          <w:caps w:val="0"/>
          <w:sz w:val="28"/>
          <w:szCs w:val="28"/>
          <w:lang w:eastAsia="ru-RU"/>
        </w:rPr>
      </w:pPr>
      <w:r w:rsidRPr="003278A6">
        <w:rPr>
          <w:rFonts w:eastAsia="Times New Roman"/>
          <w:b w:val="0"/>
          <w:caps w:val="0"/>
          <w:sz w:val="28"/>
          <w:szCs w:val="28"/>
          <w:lang w:eastAsia="ru-RU"/>
        </w:rPr>
        <w:t>Регистрационный N 33423</w:t>
      </w:r>
    </w:p>
    <w:p w:rsidR="00FE7FAF" w:rsidRPr="003278A6" w:rsidRDefault="00FE7FAF" w:rsidP="00FE7FAF">
      <w:pPr>
        <w:spacing w:after="0" w:line="240" w:lineRule="auto"/>
        <w:rPr>
          <w:rFonts w:eastAsia="Times New Roman"/>
          <w:b w:val="0"/>
          <w:caps w:val="0"/>
          <w:sz w:val="28"/>
          <w:szCs w:val="28"/>
          <w:lang w:eastAsia="ru-RU"/>
        </w:rPr>
      </w:pPr>
    </w:p>
    <w:p w:rsidR="00FE7FAF" w:rsidRPr="003278A6" w:rsidRDefault="00FE7FAF" w:rsidP="00FE7FAF">
      <w:pPr>
        <w:spacing w:after="0" w:line="240" w:lineRule="auto"/>
        <w:jc w:val="center"/>
        <w:rPr>
          <w:rFonts w:eastAsia="Times New Roman"/>
          <w:bCs/>
          <w:caps w:val="0"/>
          <w:color w:val="22272F"/>
          <w:sz w:val="28"/>
          <w:szCs w:val="28"/>
          <w:lang w:eastAsia="ru-RU"/>
        </w:rPr>
      </w:pPr>
      <w:r w:rsidRPr="003278A6">
        <w:rPr>
          <w:rFonts w:eastAsia="Times New Roman"/>
          <w:bCs/>
          <w:caps w:val="0"/>
          <w:color w:val="22272F"/>
          <w:sz w:val="28"/>
          <w:szCs w:val="28"/>
          <w:lang w:eastAsia="ru-RU"/>
        </w:rPr>
        <w:t>Требования</w:t>
      </w:r>
      <w:r w:rsidRPr="003278A6">
        <w:rPr>
          <w:rFonts w:eastAsia="Times New Roman"/>
          <w:bCs/>
          <w:caps w:val="0"/>
          <w:color w:val="22272F"/>
          <w:sz w:val="28"/>
          <w:szCs w:val="28"/>
          <w:lang w:eastAsia="ru-RU"/>
        </w:rPr>
        <w:br/>
        <w:t>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sidRPr="003278A6">
        <w:rPr>
          <w:rFonts w:eastAsia="Times New Roman"/>
          <w:bCs/>
          <w:caps w:val="0"/>
          <w:color w:val="22272F"/>
          <w:sz w:val="28"/>
          <w:szCs w:val="28"/>
          <w:lang w:eastAsia="ru-RU"/>
        </w:rPr>
        <w:br/>
        <w:t>(утв. </w:t>
      </w:r>
      <w:hyperlink r:id="rId10" w:history="1">
        <w:r w:rsidRPr="003278A6">
          <w:rPr>
            <w:rFonts w:eastAsia="Times New Roman"/>
            <w:bCs/>
            <w:caps w:val="0"/>
            <w:color w:val="3272C0"/>
            <w:sz w:val="28"/>
            <w:szCs w:val="28"/>
            <w:u w:val="single"/>
            <w:lang w:eastAsia="ru-RU"/>
          </w:rPr>
          <w:t>приказом</w:t>
        </w:r>
      </w:hyperlink>
      <w:r w:rsidRPr="003278A6">
        <w:rPr>
          <w:rFonts w:eastAsia="Times New Roman"/>
          <w:bCs/>
          <w:caps w:val="0"/>
          <w:color w:val="22272F"/>
          <w:sz w:val="28"/>
          <w:szCs w:val="28"/>
          <w:lang w:eastAsia="ru-RU"/>
        </w:rPr>
        <w:t> Федеральной службы по надзору в сфере образования и науки от 29 мая 2014 г. N 785)</w:t>
      </w:r>
    </w:p>
    <w:p w:rsidR="00FE7FAF" w:rsidRPr="003278A6" w:rsidRDefault="00FE7FAF" w:rsidP="00FE7FAF">
      <w:pPr>
        <w:pBdr>
          <w:bottom w:val="dotted" w:sz="12" w:space="0" w:color="3272C0"/>
        </w:pBdr>
        <w:spacing w:after="600" w:line="240" w:lineRule="auto"/>
        <w:outlineLvl w:val="3"/>
        <w:rPr>
          <w:rFonts w:eastAsia="Times New Roman"/>
          <w:bCs/>
          <w:caps w:val="0"/>
          <w:color w:val="3272C0"/>
          <w:sz w:val="28"/>
          <w:szCs w:val="28"/>
          <w:lang w:eastAsia="ru-RU"/>
        </w:rPr>
      </w:pPr>
      <w:r w:rsidRPr="003278A6">
        <w:rPr>
          <w:rFonts w:eastAsia="Times New Roman"/>
          <w:bCs/>
          <w:caps w:val="0"/>
          <w:color w:val="3272C0"/>
          <w:sz w:val="28"/>
          <w:szCs w:val="28"/>
          <w:lang w:eastAsia="ru-RU"/>
        </w:rPr>
        <w:t xml:space="preserve">С изменениями и дополнениями </w:t>
      </w:r>
      <w:proofErr w:type="gramStart"/>
      <w:r w:rsidRPr="003278A6">
        <w:rPr>
          <w:rFonts w:eastAsia="Times New Roman"/>
          <w:bCs/>
          <w:caps w:val="0"/>
          <w:color w:val="3272C0"/>
          <w:sz w:val="28"/>
          <w:szCs w:val="28"/>
          <w:lang w:eastAsia="ru-RU"/>
        </w:rPr>
        <w:t>от</w:t>
      </w:r>
      <w:proofErr w:type="gramEnd"/>
      <w:r w:rsidRPr="003278A6">
        <w:rPr>
          <w:rFonts w:eastAsia="Times New Roman"/>
          <w:bCs/>
          <w:caps w:val="0"/>
          <w:color w:val="3272C0"/>
          <w:sz w:val="28"/>
          <w:szCs w:val="28"/>
          <w:lang w:eastAsia="ru-RU"/>
        </w:rPr>
        <w:t>:</w:t>
      </w:r>
    </w:p>
    <w:p w:rsidR="00FE7FAF" w:rsidRPr="003278A6" w:rsidRDefault="00FE7FAF" w:rsidP="00FE7FAF">
      <w:pPr>
        <w:spacing w:after="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2 февраля 2016 г.</w:t>
      </w:r>
    </w:p>
    <w:p w:rsidR="00FE7FAF" w:rsidRPr="003278A6" w:rsidRDefault="00FE7FAF" w:rsidP="00FE7FAF">
      <w:pPr>
        <w:shd w:val="clear" w:color="auto" w:fill="F0E9D3"/>
        <w:spacing w:after="0" w:line="264" w:lineRule="atLeast"/>
        <w:outlineLvl w:val="3"/>
        <w:rPr>
          <w:rFonts w:eastAsia="Times New Roman"/>
          <w:bCs/>
          <w:caps w:val="0"/>
          <w:color w:val="464C55"/>
          <w:sz w:val="28"/>
          <w:szCs w:val="28"/>
          <w:lang w:eastAsia="ru-RU"/>
        </w:rPr>
      </w:pPr>
      <w:r w:rsidRPr="003278A6">
        <w:rPr>
          <w:rFonts w:eastAsia="Times New Roman"/>
          <w:bCs/>
          <w:caps w:val="0"/>
          <w:color w:val="464C55"/>
          <w:sz w:val="28"/>
          <w:szCs w:val="28"/>
          <w:lang w:eastAsia="ru-RU"/>
        </w:rPr>
        <w:t>ГАРАНТ:</w:t>
      </w:r>
    </w:p>
    <w:p w:rsidR="00FE7FAF" w:rsidRPr="003278A6" w:rsidRDefault="00FE7FAF" w:rsidP="00FE7FAF">
      <w:pPr>
        <w:shd w:val="clear" w:color="auto" w:fill="F0E9D3"/>
        <w:spacing w:line="264" w:lineRule="atLeast"/>
        <w:rPr>
          <w:rFonts w:eastAsia="Times New Roman"/>
          <w:b w:val="0"/>
          <w:caps w:val="0"/>
          <w:color w:val="464C55"/>
          <w:sz w:val="28"/>
          <w:szCs w:val="28"/>
          <w:lang w:eastAsia="ru-RU"/>
        </w:rPr>
      </w:pPr>
      <w:proofErr w:type="gramStart"/>
      <w:r w:rsidRPr="003278A6">
        <w:rPr>
          <w:rFonts w:eastAsia="Times New Roman"/>
          <w:b w:val="0"/>
          <w:caps w:val="0"/>
          <w:color w:val="464C55"/>
          <w:sz w:val="28"/>
          <w:szCs w:val="28"/>
          <w:lang w:eastAsia="ru-RU"/>
        </w:rPr>
        <w:t>См. </w:t>
      </w:r>
      <w:hyperlink r:id="rId11" w:anchor="block_37" w:history="1">
        <w:r w:rsidRPr="003278A6">
          <w:rPr>
            <w:rFonts w:eastAsia="Times New Roman"/>
            <w:b w:val="0"/>
            <w:caps w:val="0"/>
            <w:color w:val="3272C0"/>
            <w:sz w:val="28"/>
            <w:szCs w:val="28"/>
            <w:u w:val="single"/>
            <w:lang w:eastAsia="ru-RU"/>
          </w:rPr>
          <w:t>Методические рекомендации</w:t>
        </w:r>
      </w:hyperlink>
      <w:r w:rsidRPr="003278A6">
        <w:rPr>
          <w:rFonts w:eastAsia="Times New Roman"/>
          <w:b w:val="0"/>
          <w:caps w:val="0"/>
          <w:color w:val="464C55"/>
          <w:sz w:val="28"/>
          <w:szCs w:val="28"/>
          <w:lang w:eastAsia="ru-RU"/>
        </w:rPr>
        <w:t> представления информации об образовательной организации в открытых источниках с учетом соблюдения требований законодательства в сфере образования (для образовательных организаций высшего образования), направленные </w:t>
      </w:r>
      <w:hyperlink r:id="rId12" w:history="1">
        <w:r w:rsidRPr="003278A6">
          <w:rPr>
            <w:rFonts w:eastAsia="Times New Roman"/>
            <w:b w:val="0"/>
            <w:caps w:val="0"/>
            <w:color w:val="3272C0"/>
            <w:sz w:val="28"/>
            <w:szCs w:val="28"/>
            <w:u w:val="single"/>
            <w:lang w:eastAsia="ru-RU"/>
          </w:rPr>
          <w:t>письмом</w:t>
        </w:r>
      </w:hyperlink>
      <w:r w:rsidRPr="003278A6">
        <w:rPr>
          <w:rFonts w:eastAsia="Times New Roman"/>
          <w:b w:val="0"/>
          <w:caps w:val="0"/>
          <w:color w:val="464C55"/>
          <w:sz w:val="28"/>
          <w:szCs w:val="28"/>
          <w:lang w:eastAsia="ru-RU"/>
        </w:rPr>
        <w:t> Рособрнадзора от 25 марта 2015 г. N 07-675</w:t>
      </w:r>
      <w:proofErr w:type="gramEnd"/>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 xml:space="preserve">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w:t>
      </w:r>
      <w:proofErr w:type="gramStart"/>
      <w:r w:rsidRPr="003278A6">
        <w:rPr>
          <w:rFonts w:eastAsia="Times New Roman"/>
          <w:b w:val="0"/>
          <w:caps w:val="0"/>
          <w:color w:val="464C55"/>
          <w:sz w:val="28"/>
          <w:szCs w:val="28"/>
          <w:lang w:eastAsia="ru-RU"/>
        </w:rPr>
        <w:t>об</w:t>
      </w:r>
      <w:proofErr w:type="gramEnd"/>
      <w:r w:rsidRPr="003278A6">
        <w:rPr>
          <w:rFonts w:eastAsia="Times New Roman"/>
          <w:b w:val="0"/>
          <w:caps w:val="0"/>
          <w:color w:val="464C55"/>
          <w:sz w:val="28"/>
          <w:szCs w:val="28"/>
          <w:lang w:eastAsia="ru-RU"/>
        </w:rPr>
        <w:t xml:space="preserve"> образовательной организации (далее - информация).</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 xml:space="preserve">2. Для размещения информации на Сайте должен быть создан специальный раздел "Сведения </w:t>
      </w:r>
      <w:proofErr w:type="gramStart"/>
      <w:r w:rsidRPr="003278A6">
        <w:rPr>
          <w:rFonts w:eastAsia="Times New Roman"/>
          <w:b w:val="0"/>
          <w:caps w:val="0"/>
          <w:color w:val="464C55"/>
          <w:sz w:val="28"/>
          <w:szCs w:val="28"/>
          <w:lang w:eastAsia="ru-RU"/>
        </w:rPr>
        <w:t>об</w:t>
      </w:r>
      <w:proofErr w:type="gramEnd"/>
      <w:r w:rsidRPr="003278A6">
        <w:rPr>
          <w:rFonts w:eastAsia="Times New Roman"/>
          <w:b w:val="0"/>
          <w:caps w:val="0"/>
          <w:color w:val="464C55"/>
          <w:sz w:val="28"/>
          <w:szCs w:val="28"/>
          <w:lang w:eastAsia="ru-RU"/>
        </w:rPr>
        <w:t xml:space="preserve">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p>
    <w:p w:rsidR="00FE7FAF" w:rsidRPr="003278A6" w:rsidRDefault="00FE7FAF" w:rsidP="00FE7FAF">
      <w:pPr>
        <w:spacing w:after="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r:id="rId13" w:anchor="block_1031" w:history="1">
        <w:r w:rsidRPr="003278A6">
          <w:rPr>
            <w:rFonts w:eastAsia="Times New Roman"/>
            <w:b w:val="0"/>
            <w:caps w:val="0"/>
            <w:color w:val="3272C0"/>
            <w:sz w:val="28"/>
            <w:szCs w:val="28"/>
            <w:u w:val="single"/>
            <w:lang w:eastAsia="ru-RU"/>
          </w:rPr>
          <w:t>пунктах 3.1 - 3.11</w:t>
        </w:r>
      </w:hyperlink>
      <w:r w:rsidRPr="003278A6">
        <w:rPr>
          <w:rFonts w:eastAsia="Times New Roman"/>
          <w:b w:val="0"/>
          <w:caps w:val="0"/>
          <w:color w:val="464C55"/>
          <w:sz w:val="28"/>
          <w:szCs w:val="28"/>
          <w:lang w:eastAsia="ru-RU"/>
        </w:rPr>
        <w:t xml:space="preserve"> настоящих Требований </w:t>
      </w:r>
      <w:r w:rsidRPr="003278A6">
        <w:rPr>
          <w:rFonts w:eastAsia="Times New Roman"/>
          <w:b w:val="0"/>
          <w:caps w:val="0"/>
          <w:color w:val="464C55"/>
          <w:sz w:val="28"/>
          <w:szCs w:val="28"/>
          <w:lang w:eastAsia="ru-RU"/>
        </w:rPr>
        <w:lastRenderedPageBreak/>
        <w:t>информацию, а также доступные для посетителей Сайта ссылки на файлы, снабженные информацией, поясняющей назначение данных файлов.</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 xml:space="preserve">Допускается размещение на </w:t>
      </w:r>
      <w:proofErr w:type="gramStart"/>
      <w:r w:rsidRPr="003278A6">
        <w:rPr>
          <w:rFonts w:eastAsia="Times New Roman"/>
          <w:b w:val="0"/>
          <w:caps w:val="0"/>
          <w:color w:val="464C55"/>
          <w:sz w:val="28"/>
          <w:szCs w:val="28"/>
          <w:lang w:eastAsia="ru-RU"/>
        </w:rPr>
        <w:t>Сайте</w:t>
      </w:r>
      <w:proofErr w:type="gramEnd"/>
      <w:r w:rsidRPr="003278A6">
        <w:rPr>
          <w:rFonts w:eastAsia="Times New Roman"/>
          <w:b w:val="0"/>
          <w:caps w:val="0"/>
          <w:color w:val="464C55"/>
          <w:sz w:val="28"/>
          <w:szCs w:val="28"/>
          <w:lang w:eastAsia="ru-RU"/>
        </w:rPr>
        <w:t xml:space="preserve">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3. Специальный раздел должен содержать следующие подразделы:</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3.1. Подраздел "Основные сведения".</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3.2. Подраздел "Структура и органы управления образовательной организацией".</w:t>
      </w:r>
    </w:p>
    <w:p w:rsidR="00FE7FAF" w:rsidRPr="003278A6" w:rsidRDefault="00FE7FAF" w:rsidP="00FE7FAF">
      <w:pPr>
        <w:spacing w:after="600" w:line="240" w:lineRule="auto"/>
        <w:rPr>
          <w:rFonts w:eastAsia="Times New Roman"/>
          <w:b w:val="0"/>
          <w:caps w:val="0"/>
          <w:color w:val="464C55"/>
          <w:sz w:val="28"/>
          <w:szCs w:val="28"/>
          <w:lang w:eastAsia="ru-RU"/>
        </w:rPr>
      </w:pPr>
      <w:proofErr w:type="gramStart"/>
      <w:r w:rsidRPr="003278A6">
        <w:rPr>
          <w:rFonts w:eastAsia="Times New Roman"/>
          <w:b w:val="0"/>
          <w:caps w:val="0"/>
          <w:color w:val="464C55"/>
          <w:sz w:val="28"/>
          <w:szCs w:val="28"/>
          <w:lang w:eastAsia="ru-RU"/>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w:t>
      </w:r>
      <w:proofErr w:type="gramEnd"/>
      <w:r w:rsidRPr="003278A6">
        <w:rPr>
          <w:rFonts w:eastAsia="Times New Roman"/>
          <w:b w:val="0"/>
          <w:caps w:val="0"/>
          <w:color w:val="464C55"/>
          <w:sz w:val="28"/>
          <w:szCs w:val="28"/>
          <w:lang w:eastAsia="ru-RU"/>
        </w:rPr>
        <w:t xml:space="preserve"> копий указанных положений (при их </w:t>
      </w:r>
      <w:proofErr w:type="gramStart"/>
      <w:r w:rsidRPr="003278A6">
        <w:rPr>
          <w:rFonts w:eastAsia="Times New Roman"/>
          <w:b w:val="0"/>
          <w:caps w:val="0"/>
          <w:color w:val="464C55"/>
          <w:sz w:val="28"/>
          <w:szCs w:val="28"/>
          <w:lang w:eastAsia="ru-RU"/>
        </w:rPr>
        <w:t>наличии</w:t>
      </w:r>
      <w:proofErr w:type="gramEnd"/>
      <w:r w:rsidRPr="003278A6">
        <w:rPr>
          <w:rFonts w:eastAsia="Times New Roman"/>
          <w:b w:val="0"/>
          <w:caps w:val="0"/>
          <w:color w:val="464C55"/>
          <w:sz w:val="28"/>
          <w:szCs w:val="28"/>
          <w:lang w:eastAsia="ru-RU"/>
        </w:rPr>
        <w:t>).</w:t>
      </w:r>
    </w:p>
    <w:p w:rsidR="00FE7FAF" w:rsidRPr="003278A6" w:rsidRDefault="00FE7FAF" w:rsidP="00FE7FAF">
      <w:pPr>
        <w:shd w:val="clear" w:color="auto" w:fill="F0E9D3"/>
        <w:spacing w:after="0" w:line="264" w:lineRule="atLeast"/>
        <w:outlineLvl w:val="3"/>
        <w:rPr>
          <w:rFonts w:eastAsia="Times New Roman"/>
          <w:bCs/>
          <w:caps w:val="0"/>
          <w:color w:val="464C55"/>
          <w:sz w:val="28"/>
          <w:szCs w:val="28"/>
          <w:lang w:eastAsia="ru-RU"/>
        </w:rPr>
      </w:pPr>
      <w:r w:rsidRPr="003278A6">
        <w:rPr>
          <w:rFonts w:eastAsia="Times New Roman"/>
          <w:bCs/>
          <w:caps w:val="0"/>
          <w:color w:val="464C55"/>
          <w:sz w:val="28"/>
          <w:szCs w:val="28"/>
          <w:lang w:eastAsia="ru-RU"/>
        </w:rPr>
        <w:t>Информация об изменениях:</w:t>
      </w:r>
    </w:p>
    <w:p w:rsidR="00FE7FAF" w:rsidRPr="003278A6" w:rsidRDefault="00757F12" w:rsidP="00FE7FAF">
      <w:pPr>
        <w:shd w:val="clear" w:color="auto" w:fill="F0E9D3"/>
        <w:spacing w:after="0" w:line="264" w:lineRule="atLeast"/>
        <w:rPr>
          <w:rFonts w:eastAsia="Times New Roman"/>
          <w:b w:val="0"/>
          <w:caps w:val="0"/>
          <w:color w:val="464C55"/>
          <w:sz w:val="28"/>
          <w:szCs w:val="28"/>
          <w:lang w:eastAsia="ru-RU"/>
        </w:rPr>
      </w:pPr>
      <w:hyperlink r:id="rId14" w:anchor="block_1" w:history="1">
        <w:r w:rsidR="00FE7FAF" w:rsidRPr="003278A6">
          <w:rPr>
            <w:rFonts w:eastAsia="Times New Roman"/>
            <w:b w:val="0"/>
            <w:caps w:val="0"/>
            <w:color w:val="3272C0"/>
            <w:sz w:val="28"/>
            <w:szCs w:val="28"/>
            <w:u w:val="single"/>
            <w:lang w:eastAsia="ru-RU"/>
          </w:rPr>
          <w:t>Приказом</w:t>
        </w:r>
      </w:hyperlink>
      <w:r w:rsidR="00FE7FAF" w:rsidRPr="003278A6">
        <w:rPr>
          <w:rFonts w:eastAsia="Times New Roman"/>
          <w:b w:val="0"/>
          <w:caps w:val="0"/>
          <w:color w:val="464C55"/>
          <w:sz w:val="28"/>
          <w:szCs w:val="28"/>
          <w:lang w:eastAsia="ru-RU"/>
        </w:rPr>
        <w:t> Рособрнадзора от 2 февраля 2016 г. N 134 в пункт 3.3 внесены изменения</w:t>
      </w:r>
    </w:p>
    <w:p w:rsidR="00FE7FAF" w:rsidRPr="003278A6" w:rsidRDefault="00757F12" w:rsidP="00FE7FAF">
      <w:pPr>
        <w:shd w:val="clear" w:color="auto" w:fill="F0E9D3"/>
        <w:spacing w:line="264" w:lineRule="atLeast"/>
        <w:rPr>
          <w:rFonts w:eastAsia="Times New Roman"/>
          <w:b w:val="0"/>
          <w:caps w:val="0"/>
          <w:color w:val="464C55"/>
          <w:sz w:val="28"/>
          <w:szCs w:val="28"/>
          <w:lang w:eastAsia="ru-RU"/>
        </w:rPr>
      </w:pPr>
      <w:hyperlink r:id="rId15" w:anchor="block_1033" w:history="1">
        <w:r w:rsidR="00FE7FAF" w:rsidRPr="003278A6">
          <w:rPr>
            <w:rFonts w:eastAsia="Times New Roman"/>
            <w:b w:val="0"/>
            <w:caps w:val="0"/>
            <w:color w:val="3272C0"/>
            <w:sz w:val="28"/>
            <w:szCs w:val="28"/>
            <w:u w:val="single"/>
            <w:lang w:eastAsia="ru-RU"/>
          </w:rPr>
          <w:t>См. текст пункта в предыдущей редакции</w:t>
        </w:r>
      </w:hyperlink>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3.3. Подраздел "Документы".</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lastRenderedPageBreak/>
        <w:t>На главной странице подраздела должны быть размещены следующие документы:</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а) в виде копий:</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 xml:space="preserve">устав </w:t>
      </w:r>
      <w:proofErr w:type="gramStart"/>
      <w:r w:rsidRPr="003278A6">
        <w:rPr>
          <w:rFonts w:eastAsia="Times New Roman"/>
          <w:b w:val="0"/>
          <w:caps w:val="0"/>
          <w:color w:val="464C55"/>
          <w:sz w:val="28"/>
          <w:szCs w:val="28"/>
          <w:lang w:eastAsia="ru-RU"/>
        </w:rPr>
        <w:t>образовательной</w:t>
      </w:r>
      <w:proofErr w:type="gramEnd"/>
      <w:r w:rsidRPr="003278A6">
        <w:rPr>
          <w:rFonts w:eastAsia="Times New Roman"/>
          <w:b w:val="0"/>
          <w:caps w:val="0"/>
          <w:color w:val="464C55"/>
          <w:sz w:val="28"/>
          <w:szCs w:val="28"/>
          <w:lang w:eastAsia="ru-RU"/>
        </w:rPr>
        <w:t xml:space="preserve"> организации;</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 xml:space="preserve">лицензия на осуществление </w:t>
      </w:r>
      <w:proofErr w:type="gramStart"/>
      <w:r w:rsidRPr="003278A6">
        <w:rPr>
          <w:rFonts w:eastAsia="Times New Roman"/>
          <w:b w:val="0"/>
          <w:caps w:val="0"/>
          <w:color w:val="464C55"/>
          <w:sz w:val="28"/>
          <w:szCs w:val="28"/>
          <w:lang w:eastAsia="ru-RU"/>
        </w:rPr>
        <w:t>образовательной</w:t>
      </w:r>
      <w:proofErr w:type="gramEnd"/>
      <w:r w:rsidRPr="003278A6">
        <w:rPr>
          <w:rFonts w:eastAsia="Times New Roman"/>
          <w:b w:val="0"/>
          <w:caps w:val="0"/>
          <w:color w:val="464C55"/>
          <w:sz w:val="28"/>
          <w:szCs w:val="28"/>
          <w:lang w:eastAsia="ru-RU"/>
        </w:rPr>
        <w:t xml:space="preserve"> деятельности (с приложениями);</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свидетельство о государственной аккредитации (с приложениями);</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 xml:space="preserve">план финансово-хозяйственной деятельности образовательной организации, утвержденный в установленном законодательством Российской Федерации </w:t>
      </w:r>
      <w:proofErr w:type="gramStart"/>
      <w:r w:rsidRPr="003278A6">
        <w:rPr>
          <w:rFonts w:eastAsia="Times New Roman"/>
          <w:b w:val="0"/>
          <w:caps w:val="0"/>
          <w:color w:val="464C55"/>
          <w:sz w:val="28"/>
          <w:szCs w:val="28"/>
          <w:lang w:eastAsia="ru-RU"/>
        </w:rPr>
        <w:t>порядке</w:t>
      </w:r>
      <w:proofErr w:type="gramEnd"/>
      <w:r w:rsidRPr="003278A6">
        <w:rPr>
          <w:rFonts w:eastAsia="Times New Roman"/>
          <w:b w:val="0"/>
          <w:caps w:val="0"/>
          <w:color w:val="464C55"/>
          <w:sz w:val="28"/>
          <w:szCs w:val="28"/>
          <w:lang w:eastAsia="ru-RU"/>
        </w:rPr>
        <w:t>, или бюджетные сметы образовательной организации;</w:t>
      </w:r>
    </w:p>
    <w:p w:rsidR="00FE7FAF" w:rsidRPr="003278A6" w:rsidRDefault="00FE7FAF" w:rsidP="00FE7FAF">
      <w:pPr>
        <w:spacing w:after="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локальные нормативные акты, предусмотренные </w:t>
      </w:r>
      <w:hyperlink r:id="rId16" w:anchor="block_108369" w:history="1">
        <w:r w:rsidRPr="003278A6">
          <w:rPr>
            <w:rFonts w:eastAsia="Times New Roman"/>
            <w:b w:val="0"/>
            <w:caps w:val="0"/>
            <w:color w:val="3272C0"/>
            <w:sz w:val="28"/>
            <w:szCs w:val="28"/>
            <w:u w:val="single"/>
            <w:lang w:eastAsia="ru-RU"/>
          </w:rPr>
          <w:t>частью 2 статьи 30</w:t>
        </w:r>
      </w:hyperlink>
      <w:r w:rsidRPr="003278A6">
        <w:rPr>
          <w:rFonts w:eastAsia="Times New Roman"/>
          <w:b w:val="0"/>
          <w:caps w:val="0"/>
          <w:color w:val="464C55"/>
          <w:sz w:val="28"/>
          <w:szCs w:val="28"/>
          <w:lang w:eastAsia="ru-RU"/>
        </w:rPr>
        <w:t> Федерального закона "Об образовании в Российской Федерации"</w:t>
      </w:r>
      <w:hyperlink r:id="rId17" w:anchor="block_1111" w:history="1">
        <w:r w:rsidRPr="003278A6">
          <w:rPr>
            <w:rFonts w:eastAsia="Times New Roman"/>
            <w:b w:val="0"/>
            <w:caps w:val="0"/>
            <w:color w:val="3272C0"/>
            <w:sz w:val="28"/>
            <w:szCs w:val="28"/>
            <w:u w:val="single"/>
            <w:lang w:eastAsia="ru-RU"/>
          </w:rPr>
          <w:t>*</w:t>
        </w:r>
      </w:hyperlink>
      <w:r w:rsidRPr="003278A6">
        <w:rPr>
          <w:rFonts w:eastAsia="Times New Roman"/>
          <w:b w:val="0"/>
          <w:caps w:val="0"/>
          <w:color w:val="464C55"/>
          <w:sz w:val="28"/>
          <w:szCs w:val="28"/>
          <w:lang w:eastAsia="ru-RU"/>
        </w:rPr>
        <w:t xml:space="preserve">, правила внутреннего распорядка </w:t>
      </w:r>
      <w:proofErr w:type="gramStart"/>
      <w:r w:rsidRPr="003278A6">
        <w:rPr>
          <w:rFonts w:eastAsia="Times New Roman"/>
          <w:b w:val="0"/>
          <w:caps w:val="0"/>
          <w:color w:val="464C55"/>
          <w:sz w:val="28"/>
          <w:szCs w:val="28"/>
          <w:lang w:eastAsia="ru-RU"/>
        </w:rPr>
        <w:t>обучающихся</w:t>
      </w:r>
      <w:proofErr w:type="gramEnd"/>
      <w:r w:rsidRPr="003278A6">
        <w:rPr>
          <w:rFonts w:eastAsia="Times New Roman"/>
          <w:b w:val="0"/>
          <w:caps w:val="0"/>
          <w:color w:val="464C55"/>
          <w:sz w:val="28"/>
          <w:szCs w:val="28"/>
          <w:lang w:eastAsia="ru-RU"/>
        </w:rPr>
        <w:t>, правила внутреннего трудового распорядка и коллективного договора;</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б) отчет о результатах самообследования;</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E7FAF" w:rsidRPr="003278A6" w:rsidRDefault="00FE7FAF" w:rsidP="00FE7FAF">
      <w:pPr>
        <w:spacing w:after="600" w:line="240" w:lineRule="auto"/>
        <w:rPr>
          <w:rFonts w:eastAsia="Times New Roman"/>
          <w:b w:val="0"/>
          <w:caps w:val="0"/>
          <w:color w:val="464C55"/>
          <w:sz w:val="28"/>
          <w:szCs w:val="28"/>
          <w:lang w:eastAsia="ru-RU"/>
        </w:rPr>
      </w:pPr>
      <w:proofErr w:type="gramStart"/>
      <w:r w:rsidRPr="003278A6">
        <w:rPr>
          <w:rFonts w:eastAsia="Times New Roman"/>
          <w:b w:val="0"/>
          <w:caps w:val="0"/>
          <w:color w:val="464C55"/>
          <w:sz w:val="28"/>
          <w:szCs w:val="28"/>
          <w:lang w:eastAsia="ru-RU"/>
        </w:rPr>
        <w:t>г)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3278A6">
        <w:rPr>
          <w:rFonts w:eastAsia="Times New Roman"/>
          <w:b w:val="0"/>
          <w:caps w:val="0"/>
          <w:color w:val="464C55"/>
          <w:sz w:val="28"/>
          <w:szCs w:val="28"/>
          <w:lang w:eastAsia="ru-RU"/>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E7FAF" w:rsidRPr="003278A6" w:rsidRDefault="00FE7FAF" w:rsidP="00FE7FAF">
      <w:pPr>
        <w:spacing w:after="600" w:line="240" w:lineRule="auto"/>
        <w:rPr>
          <w:rFonts w:eastAsia="Times New Roman"/>
          <w:b w:val="0"/>
          <w:caps w:val="0"/>
          <w:color w:val="464C55"/>
          <w:sz w:val="28"/>
          <w:szCs w:val="28"/>
          <w:lang w:eastAsia="ru-RU"/>
        </w:rPr>
      </w:pPr>
      <w:proofErr w:type="spellStart"/>
      <w:r w:rsidRPr="003278A6">
        <w:rPr>
          <w:rFonts w:eastAsia="Times New Roman"/>
          <w:b w:val="0"/>
          <w:caps w:val="0"/>
          <w:color w:val="464C55"/>
          <w:sz w:val="28"/>
          <w:szCs w:val="28"/>
          <w:lang w:eastAsia="ru-RU"/>
        </w:rPr>
        <w:lastRenderedPageBreak/>
        <w:t>д</w:t>
      </w:r>
      <w:proofErr w:type="spellEnd"/>
      <w:r w:rsidRPr="003278A6">
        <w:rPr>
          <w:rFonts w:eastAsia="Times New Roman"/>
          <w:b w:val="0"/>
          <w:caps w:val="0"/>
          <w:color w:val="464C55"/>
          <w:sz w:val="28"/>
          <w:szCs w:val="28"/>
          <w:lang w:eastAsia="ru-RU"/>
        </w:rPr>
        <w:t>) предписания органов, осуществляющих государственный контроль (надзор) в сфере образования, отчеты об исполнении таких предписаний.</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3.4. Подраздел "Образование".</w:t>
      </w:r>
    </w:p>
    <w:p w:rsidR="00FE7FAF" w:rsidRPr="003278A6" w:rsidRDefault="00FE7FAF" w:rsidP="00FE7FAF">
      <w:pPr>
        <w:spacing w:after="600" w:line="240" w:lineRule="auto"/>
        <w:rPr>
          <w:rFonts w:eastAsia="Times New Roman"/>
          <w:b w:val="0"/>
          <w:caps w:val="0"/>
          <w:color w:val="464C55"/>
          <w:sz w:val="28"/>
          <w:szCs w:val="28"/>
          <w:lang w:eastAsia="ru-RU"/>
        </w:rPr>
      </w:pPr>
      <w:proofErr w:type="gramStart"/>
      <w:r w:rsidRPr="003278A6">
        <w:rPr>
          <w:rFonts w:eastAsia="Times New Roman"/>
          <w:b w:val="0"/>
          <w:caps w:val="0"/>
          <w:color w:val="464C55"/>
          <w:sz w:val="28"/>
          <w:szCs w:val="28"/>
          <w:lang w:eastAsia="ru-RU"/>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rsidRPr="003278A6">
        <w:rPr>
          <w:rFonts w:eastAsia="Times New Roman"/>
          <w:b w:val="0"/>
          <w:caps w:val="0"/>
          <w:color w:val="464C55"/>
          <w:sz w:val="28"/>
          <w:szCs w:val="28"/>
          <w:lang w:eastAsia="ru-RU"/>
        </w:rPr>
        <w:t xml:space="preserve"> </w:t>
      </w:r>
      <w:proofErr w:type="gramStart"/>
      <w:r w:rsidRPr="003278A6">
        <w:rPr>
          <w:rFonts w:eastAsia="Times New Roman"/>
          <w:b w:val="0"/>
          <w:caps w:val="0"/>
          <w:color w:val="464C55"/>
          <w:sz w:val="28"/>
          <w:szCs w:val="28"/>
          <w:lang w:eastAsia="ru-RU"/>
        </w:rPr>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w:t>
      </w:r>
      <w:proofErr w:type="gramEnd"/>
      <w:r w:rsidRPr="003278A6">
        <w:rPr>
          <w:rFonts w:eastAsia="Times New Roman"/>
          <w:b w:val="0"/>
          <w:caps w:val="0"/>
          <w:color w:val="464C55"/>
          <w:sz w:val="28"/>
          <w:szCs w:val="28"/>
          <w:lang w:eastAsia="ru-RU"/>
        </w:rPr>
        <w:t xml:space="preserve"> счет средств физических и (или) юридических лиц, о языках, на которых осуществляется образование (обучение).</w:t>
      </w:r>
    </w:p>
    <w:p w:rsidR="00FE7FAF" w:rsidRPr="003278A6" w:rsidRDefault="00FE7FAF" w:rsidP="00FE7FAF">
      <w:pPr>
        <w:spacing w:after="600" w:line="240" w:lineRule="auto"/>
        <w:rPr>
          <w:rFonts w:eastAsia="Times New Roman"/>
          <w:b w:val="0"/>
          <w:caps w:val="0"/>
          <w:color w:val="464C55"/>
          <w:sz w:val="28"/>
          <w:szCs w:val="28"/>
          <w:lang w:eastAsia="ru-RU"/>
        </w:rPr>
      </w:pPr>
      <w:proofErr w:type="gramStart"/>
      <w:r w:rsidRPr="003278A6">
        <w:rPr>
          <w:rFonts w:eastAsia="Times New Roman"/>
          <w:b w:val="0"/>
          <w:caps w:val="0"/>
          <w:color w:val="464C55"/>
          <w:sz w:val="28"/>
          <w:szCs w:val="28"/>
          <w:lang w:eastAsia="ru-RU"/>
        </w:rPr>
        <w:t>Образовательные</w:t>
      </w:r>
      <w:proofErr w:type="gramEnd"/>
      <w:r w:rsidRPr="003278A6">
        <w:rPr>
          <w:rFonts w:eastAsia="Times New Roman"/>
          <w:b w:val="0"/>
          <w:caps w:val="0"/>
          <w:color w:val="464C55"/>
          <w:sz w:val="28"/>
          <w:szCs w:val="28"/>
          <w:lang w:eastAsia="ru-RU"/>
        </w:rPr>
        <w:t xml:space="preserve"> организации, реализующие общеобразовательные программы, дополнительно указывают наименование образовательной программы.</w:t>
      </w:r>
    </w:p>
    <w:p w:rsidR="00FE7FAF" w:rsidRPr="003278A6" w:rsidRDefault="00FE7FAF" w:rsidP="00FE7FAF">
      <w:pPr>
        <w:spacing w:after="600" w:line="240" w:lineRule="auto"/>
        <w:rPr>
          <w:rFonts w:eastAsia="Times New Roman"/>
          <w:b w:val="0"/>
          <w:caps w:val="0"/>
          <w:color w:val="464C55"/>
          <w:sz w:val="28"/>
          <w:szCs w:val="28"/>
          <w:lang w:eastAsia="ru-RU"/>
        </w:rPr>
      </w:pPr>
      <w:proofErr w:type="gramStart"/>
      <w:r w:rsidRPr="003278A6">
        <w:rPr>
          <w:rFonts w:eastAsia="Times New Roman"/>
          <w:b w:val="0"/>
          <w:caps w:val="0"/>
          <w:color w:val="464C55"/>
          <w:sz w:val="28"/>
          <w:szCs w:val="28"/>
          <w:lang w:eastAsia="ru-RU"/>
        </w:rPr>
        <w:t>Образовательные</w:t>
      </w:r>
      <w:proofErr w:type="gramEnd"/>
      <w:r w:rsidRPr="003278A6">
        <w:rPr>
          <w:rFonts w:eastAsia="Times New Roman"/>
          <w:b w:val="0"/>
          <w:caps w:val="0"/>
          <w:color w:val="464C55"/>
          <w:sz w:val="28"/>
          <w:szCs w:val="28"/>
          <w:lang w:eastAsia="ru-RU"/>
        </w:rPr>
        <w:t xml:space="preserve"> организации, реализующие профессиональные образовательные программы, дополнительно, для каждой образовательной программы указывают:</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а) уровень образования;</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б) код и наименование профессии, специальности, направления подготовки;</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в) информацию:</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lastRenderedPageBreak/>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FE7FAF" w:rsidRPr="003278A6" w:rsidRDefault="00FE7FAF" w:rsidP="00FE7FAF">
      <w:pPr>
        <w:spacing w:after="600" w:line="240" w:lineRule="auto"/>
        <w:rPr>
          <w:rFonts w:eastAsia="Times New Roman"/>
          <w:b w:val="0"/>
          <w:caps w:val="0"/>
          <w:color w:val="464C55"/>
          <w:sz w:val="28"/>
          <w:szCs w:val="28"/>
          <w:lang w:eastAsia="ru-RU"/>
        </w:rPr>
      </w:pPr>
      <w:proofErr w:type="gramStart"/>
      <w:r w:rsidRPr="003278A6">
        <w:rPr>
          <w:rFonts w:eastAsia="Times New Roman"/>
          <w:b w:val="0"/>
          <w:caps w:val="0"/>
          <w:color w:val="464C55"/>
          <w:sz w:val="28"/>
          <w:szCs w:val="28"/>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3278A6">
        <w:rPr>
          <w:rFonts w:eastAsia="Times New Roman"/>
          <w:b w:val="0"/>
          <w:caps w:val="0"/>
          <w:color w:val="464C55"/>
          <w:sz w:val="28"/>
          <w:szCs w:val="28"/>
          <w:lang w:eastAsia="ru-RU"/>
        </w:rPr>
        <w:t xml:space="preserve"> вступительным испытаниям, а также о результатах перевода, восстановления и отчисления.</w:t>
      </w:r>
    </w:p>
    <w:p w:rsidR="00FE7FAF" w:rsidRPr="003278A6" w:rsidRDefault="00FE7FAF" w:rsidP="00FE7FAF">
      <w:pPr>
        <w:spacing w:after="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3.5. Подраздел "Образовательные стандарты"</w:t>
      </w:r>
      <w:hyperlink r:id="rId18" w:anchor="block_2222" w:history="1">
        <w:r w:rsidRPr="003278A6">
          <w:rPr>
            <w:rFonts w:eastAsia="Times New Roman"/>
            <w:b w:val="0"/>
            <w:caps w:val="0"/>
            <w:color w:val="3272C0"/>
            <w:sz w:val="28"/>
            <w:szCs w:val="28"/>
            <w:u w:val="single"/>
            <w:lang w:eastAsia="ru-RU"/>
          </w:rPr>
          <w:t>**</w:t>
        </w:r>
      </w:hyperlink>
      <w:r w:rsidRPr="003278A6">
        <w:rPr>
          <w:rFonts w:eastAsia="Times New Roman"/>
          <w:b w:val="0"/>
          <w:caps w:val="0"/>
          <w:color w:val="464C55"/>
          <w:sz w:val="28"/>
          <w:szCs w:val="28"/>
          <w:lang w:eastAsia="ru-RU"/>
        </w:rPr>
        <w:t>.</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 xml:space="preserve">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w:t>
      </w:r>
      <w:proofErr w:type="gramStart"/>
      <w:r w:rsidRPr="003278A6">
        <w:rPr>
          <w:rFonts w:eastAsia="Times New Roman"/>
          <w:b w:val="0"/>
          <w:caps w:val="0"/>
          <w:color w:val="464C55"/>
          <w:sz w:val="28"/>
          <w:szCs w:val="28"/>
          <w:lang w:eastAsia="ru-RU"/>
        </w:rPr>
        <w:t>наличии</w:t>
      </w:r>
      <w:proofErr w:type="gramEnd"/>
      <w:r w:rsidRPr="003278A6">
        <w:rPr>
          <w:rFonts w:eastAsia="Times New Roman"/>
          <w:b w:val="0"/>
          <w:caps w:val="0"/>
          <w:color w:val="464C55"/>
          <w:sz w:val="28"/>
          <w:szCs w:val="28"/>
          <w:lang w:eastAsia="ru-RU"/>
        </w:rPr>
        <w:t>).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3.6. Подраздел "Руководство. Педагогический (научно-педагогический) состав".</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Главная страница подраздела должна содержать следующую информацию:</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FE7FAF" w:rsidRPr="003278A6" w:rsidRDefault="00FE7FAF" w:rsidP="00FE7FAF">
      <w:pPr>
        <w:spacing w:after="600" w:line="240" w:lineRule="auto"/>
        <w:rPr>
          <w:rFonts w:eastAsia="Times New Roman"/>
          <w:b w:val="0"/>
          <w:caps w:val="0"/>
          <w:color w:val="464C55"/>
          <w:sz w:val="28"/>
          <w:szCs w:val="28"/>
          <w:lang w:eastAsia="ru-RU"/>
        </w:rPr>
      </w:pPr>
      <w:proofErr w:type="gramStart"/>
      <w:r w:rsidRPr="003278A6">
        <w:rPr>
          <w:rFonts w:eastAsia="Times New Roman"/>
          <w:b w:val="0"/>
          <w:caps w:val="0"/>
          <w:color w:val="464C55"/>
          <w:sz w:val="28"/>
          <w:szCs w:val="28"/>
          <w:lang w:eastAsia="ru-RU"/>
        </w:rPr>
        <w:t xml:space="preserve">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w:t>
      </w:r>
      <w:r w:rsidRPr="003278A6">
        <w:rPr>
          <w:rFonts w:eastAsia="Times New Roman"/>
          <w:b w:val="0"/>
          <w:caps w:val="0"/>
          <w:color w:val="464C55"/>
          <w:sz w:val="28"/>
          <w:szCs w:val="28"/>
          <w:lang w:eastAsia="ru-RU"/>
        </w:rPr>
        <w:lastRenderedPageBreak/>
        <w:t>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3.7. Подраздел "Материально-техническое обеспечение и оснащенность образовательного процесса".</w:t>
      </w:r>
    </w:p>
    <w:p w:rsidR="00FE7FAF" w:rsidRPr="003278A6" w:rsidRDefault="00FE7FAF" w:rsidP="00FE7FAF">
      <w:pPr>
        <w:spacing w:after="600" w:line="240" w:lineRule="auto"/>
        <w:rPr>
          <w:rFonts w:eastAsia="Times New Roman"/>
          <w:b w:val="0"/>
          <w:caps w:val="0"/>
          <w:color w:val="464C55"/>
          <w:sz w:val="28"/>
          <w:szCs w:val="28"/>
          <w:lang w:eastAsia="ru-RU"/>
        </w:rPr>
      </w:pPr>
      <w:proofErr w:type="gramStart"/>
      <w:r w:rsidRPr="003278A6">
        <w:rPr>
          <w:rFonts w:eastAsia="Times New Roman"/>
          <w:b w:val="0"/>
          <w:caps w:val="0"/>
          <w:color w:val="464C55"/>
          <w:sz w:val="28"/>
          <w:szCs w:val="28"/>
          <w:lang w:eastAsia="ru-RU"/>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3.8. Подраздел "Стипендии и иные виды материальной поддержки".</w:t>
      </w:r>
    </w:p>
    <w:p w:rsidR="00FE7FAF" w:rsidRPr="003278A6" w:rsidRDefault="00FE7FAF" w:rsidP="00FE7FAF">
      <w:pPr>
        <w:spacing w:after="600" w:line="240" w:lineRule="auto"/>
        <w:rPr>
          <w:rFonts w:eastAsia="Times New Roman"/>
          <w:b w:val="0"/>
          <w:caps w:val="0"/>
          <w:color w:val="464C55"/>
          <w:sz w:val="28"/>
          <w:szCs w:val="28"/>
          <w:lang w:eastAsia="ru-RU"/>
        </w:rPr>
      </w:pPr>
      <w:proofErr w:type="gramStart"/>
      <w:r w:rsidRPr="003278A6">
        <w:rPr>
          <w:rFonts w:eastAsia="Times New Roman"/>
          <w:b w:val="0"/>
          <w:caps w:val="0"/>
          <w:color w:val="464C55"/>
          <w:sz w:val="28"/>
          <w:szCs w:val="28"/>
          <w:lang w:eastAsia="ru-RU"/>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roofErr w:type="gramEnd"/>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3.9. Подраздел "Платные образовательные услуги".</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Подраздел должен содержать информацию о порядке оказания платных образовательных услуг.</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3.10. Подраздел "Финансово-хозяйственная деятельность".</w:t>
      </w:r>
    </w:p>
    <w:p w:rsidR="00FE7FAF" w:rsidRPr="003278A6" w:rsidRDefault="00FE7FAF" w:rsidP="00FE7FAF">
      <w:pPr>
        <w:spacing w:after="600" w:line="240" w:lineRule="auto"/>
        <w:rPr>
          <w:rFonts w:eastAsia="Times New Roman"/>
          <w:b w:val="0"/>
          <w:caps w:val="0"/>
          <w:color w:val="464C55"/>
          <w:sz w:val="28"/>
          <w:szCs w:val="28"/>
          <w:lang w:eastAsia="ru-RU"/>
        </w:rPr>
      </w:pPr>
      <w:proofErr w:type="gramStart"/>
      <w:r w:rsidRPr="003278A6">
        <w:rPr>
          <w:rFonts w:eastAsia="Times New Roman"/>
          <w:b w:val="0"/>
          <w:caps w:val="0"/>
          <w:color w:val="464C55"/>
          <w:sz w:val="28"/>
          <w:szCs w:val="28"/>
          <w:lang w:eastAsia="ru-RU"/>
        </w:rPr>
        <w:t xml:space="preserve">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w:t>
      </w:r>
      <w:r w:rsidRPr="003278A6">
        <w:rPr>
          <w:rFonts w:eastAsia="Times New Roman"/>
          <w:b w:val="0"/>
          <w:caps w:val="0"/>
          <w:color w:val="464C55"/>
          <w:sz w:val="28"/>
          <w:szCs w:val="28"/>
          <w:lang w:eastAsia="ru-RU"/>
        </w:rPr>
        <w:lastRenderedPageBreak/>
        <w:t>лиц, о поступлении финансовых и материальных средств и об их расходовании по итогам финансового года.</w:t>
      </w:r>
      <w:proofErr w:type="gramEnd"/>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3.11. Подраздел "Вакантные места для приема (перевода)".</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 xml:space="preserve">4. Файлы документов представляются на </w:t>
      </w:r>
      <w:proofErr w:type="gramStart"/>
      <w:r w:rsidRPr="003278A6">
        <w:rPr>
          <w:rFonts w:eastAsia="Times New Roman"/>
          <w:b w:val="0"/>
          <w:caps w:val="0"/>
          <w:color w:val="464C55"/>
          <w:sz w:val="28"/>
          <w:szCs w:val="28"/>
          <w:lang w:eastAsia="ru-RU"/>
        </w:rPr>
        <w:t>Сайте</w:t>
      </w:r>
      <w:proofErr w:type="gramEnd"/>
      <w:r w:rsidRPr="003278A6">
        <w:rPr>
          <w:rFonts w:eastAsia="Times New Roman"/>
          <w:b w:val="0"/>
          <w:caps w:val="0"/>
          <w:color w:val="464C55"/>
          <w:sz w:val="28"/>
          <w:szCs w:val="28"/>
          <w:lang w:eastAsia="ru-RU"/>
        </w:rPr>
        <w:t xml:space="preserve"> в форматах </w:t>
      </w:r>
      <w:proofErr w:type="spellStart"/>
      <w:r w:rsidRPr="003278A6">
        <w:rPr>
          <w:rFonts w:eastAsia="Times New Roman"/>
          <w:b w:val="0"/>
          <w:caps w:val="0"/>
          <w:color w:val="464C55"/>
          <w:sz w:val="28"/>
          <w:szCs w:val="28"/>
          <w:lang w:eastAsia="ru-RU"/>
        </w:rPr>
        <w:t>Portable</w:t>
      </w:r>
      <w:proofErr w:type="spellEnd"/>
      <w:r w:rsidRPr="003278A6">
        <w:rPr>
          <w:rFonts w:eastAsia="Times New Roman"/>
          <w:b w:val="0"/>
          <w:caps w:val="0"/>
          <w:color w:val="464C55"/>
          <w:sz w:val="28"/>
          <w:szCs w:val="28"/>
          <w:lang w:eastAsia="ru-RU"/>
        </w:rPr>
        <w:t xml:space="preserve"> </w:t>
      </w:r>
      <w:proofErr w:type="spellStart"/>
      <w:r w:rsidRPr="003278A6">
        <w:rPr>
          <w:rFonts w:eastAsia="Times New Roman"/>
          <w:b w:val="0"/>
          <w:caps w:val="0"/>
          <w:color w:val="464C55"/>
          <w:sz w:val="28"/>
          <w:szCs w:val="28"/>
          <w:lang w:eastAsia="ru-RU"/>
        </w:rPr>
        <w:t>Document</w:t>
      </w:r>
      <w:proofErr w:type="spellEnd"/>
      <w:r w:rsidRPr="003278A6">
        <w:rPr>
          <w:rFonts w:eastAsia="Times New Roman"/>
          <w:b w:val="0"/>
          <w:caps w:val="0"/>
          <w:color w:val="464C55"/>
          <w:sz w:val="28"/>
          <w:szCs w:val="28"/>
          <w:lang w:eastAsia="ru-RU"/>
        </w:rPr>
        <w:t xml:space="preserve"> </w:t>
      </w:r>
      <w:proofErr w:type="spellStart"/>
      <w:r w:rsidRPr="003278A6">
        <w:rPr>
          <w:rFonts w:eastAsia="Times New Roman"/>
          <w:b w:val="0"/>
          <w:caps w:val="0"/>
          <w:color w:val="464C55"/>
          <w:sz w:val="28"/>
          <w:szCs w:val="28"/>
          <w:lang w:eastAsia="ru-RU"/>
        </w:rPr>
        <w:t>Files</w:t>
      </w:r>
      <w:proofErr w:type="spellEnd"/>
      <w:r w:rsidRPr="003278A6">
        <w:rPr>
          <w:rFonts w:eastAsia="Times New Roman"/>
          <w:b w:val="0"/>
          <w:caps w:val="0"/>
          <w:color w:val="464C55"/>
          <w:sz w:val="28"/>
          <w:szCs w:val="28"/>
          <w:lang w:eastAsia="ru-RU"/>
        </w:rPr>
        <w:t xml:space="preserve"> (.</w:t>
      </w:r>
      <w:proofErr w:type="spellStart"/>
      <w:r w:rsidRPr="003278A6">
        <w:rPr>
          <w:rFonts w:eastAsia="Times New Roman"/>
          <w:b w:val="0"/>
          <w:caps w:val="0"/>
          <w:color w:val="464C55"/>
          <w:sz w:val="28"/>
          <w:szCs w:val="28"/>
          <w:lang w:eastAsia="ru-RU"/>
        </w:rPr>
        <w:t>pdf</w:t>
      </w:r>
      <w:proofErr w:type="spellEnd"/>
      <w:r w:rsidRPr="003278A6">
        <w:rPr>
          <w:rFonts w:eastAsia="Times New Roman"/>
          <w:b w:val="0"/>
          <w:caps w:val="0"/>
          <w:color w:val="464C55"/>
          <w:sz w:val="28"/>
          <w:szCs w:val="28"/>
          <w:lang w:eastAsia="ru-RU"/>
        </w:rPr>
        <w:t xml:space="preserve">), </w:t>
      </w:r>
      <w:proofErr w:type="spellStart"/>
      <w:r w:rsidRPr="003278A6">
        <w:rPr>
          <w:rFonts w:eastAsia="Times New Roman"/>
          <w:b w:val="0"/>
          <w:caps w:val="0"/>
          <w:color w:val="464C55"/>
          <w:sz w:val="28"/>
          <w:szCs w:val="28"/>
          <w:lang w:eastAsia="ru-RU"/>
        </w:rPr>
        <w:t>Microsoft</w:t>
      </w:r>
      <w:proofErr w:type="spellEnd"/>
      <w:r w:rsidRPr="003278A6">
        <w:rPr>
          <w:rFonts w:eastAsia="Times New Roman"/>
          <w:b w:val="0"/>
          <w:caps w:val="0"/>
          <w:color w:val="464C55"/>
          <w:sz w:val="28"/>
          <w:szCs w:val="28"/>
          <w:lang w:eastAsia="ru-RU"/>
        </w:rPr>
        <w:t xml:space="preserve"> </w:t>
      </w:r>
      <w:proofErr w:type="spellStart"/>
      <w:r w:rsidRPr="003278A6">
        <w:rPr>
          <w:rFonts w:eastAsia="Times New Roman"/>
          <w:b w:val="0"/>
          <w:caps w:val="0"/>
          <w:color w:val="464C55"/>
          <w:sz w:val="28"/>
          <w:szCs w:val="28"/>
          <w:lang w:eastAsia="ru-RU"/>
        </w:rPr>
        <w:t>Word</w:t>
      </w:r>
      <w:proofErr w:type="spellEnd"/>
      <w:r w:rsidRPr="003278A6">
        <w:rPr>
          <w:rFonts w:eastAsia="Times New Roman"/>
          <w:b w:val="0"/>
          <w:caps w:val="0"/>
          <w:color w:val="464C55"/>
          <w:sz w:val="28"/>
          <w:szCs w:val="28"/>
          <w:lang w:eastAsia="ru-RU"/>
        </w:rPr>
        <w:t xml:space="preserve"> / </w:t>
      </w:r>
      <w:proofErr w:type="spellStart"/>
      <w:r w:rsidRPr="003278A6">
        <w:rPr>
          <w:rFonts w:eastAsia="Times New Roman"/>
          <w:b w:val="0"/>
          <w:caps w:val="0"/>
          <w:color w:val="464C55"/>
          <w:sz w:val="28"/>
          <w:szCs w:val="28"/>
          <w:lang w:eastAsia="ru-RU"/>
        </w:rPr>
        <w:t>Microsofr</w:t>
      </w:r>
      <w:proofErr w:type="spellEnd"/>
      <w:r w:rsidRPr="003278A6">
        <w:rPr>
          <w:rFonts w:eastAsia="Times New Roman"/>
          <w:b w:val="0"/>
          <w:caps w:val="0"/>
          <w:color w:val="464C55"/>
          <w:sz w:val="28"/>
          <w:szCs w:val="28"/>
          <w:lang w:eastAsia="ru-RU"/>
        </w:rPr>
        <w:t xml:space="preserve"> </w:t>
      </w:r>
      <w:proofErr w:type="spellStart"/>
      <w:r w:rsidRPr="003278A6">
        <w:rPr>
          <w:rFonts w:eastAsia="Times New Roman"/>
          <w:b w:val="0"/>
          <w:caps w:val="0"/>
          <w:color w:val="464C55"/>
          <w:sz w:val="28"/>
          <w:szCs w:val="28"/>
          <w:lang w:eastAsia="ru-RU"/>
        </w:rPr>
        <w:t>Excel</w:t>
      </w:r>
      <w:proofErr w:type="spellEnd"/>
      <w:r w:rsidRPr="003278A6">
        <w:rPr>
          <w:rFonts w:eastAsia="Times New Roman"/>
          <w:b w:val="0"/>
          <w:caps w:val="0"/>
          <w:color w:val="464C55"/>
          <w:sz w:val="28"/>
          <w:szCs w:val="28"/>
          <w:lang w:eastAsia="ru-RU"/>
        </w:rPr>
        <w:t xml:space="preserve"> (.</w:t>
      </w:r>
      <w:proofErr w:type="spellStart"/>
      <w:r w:rsidRPr="003278A6">
        <w:rPr>
          <w:rFonts w:eastAsia="Times New Roman"/>
          <w:b w:val="0"/>
          <w:caps w:val="0"/>
          <w:color w:val="464C55"/>
          <w:sz w:val="28"/>
          <w:szCs w:val="28"/>
          <w:lang w:eastAsia="ru-RU"/>
        </w:rPr>
        <w:t>doc</w:t>
      </w:r>
      <w:proofErr w:type="spellEnd"/>
      <w:r w:rsidRPr="003278A6">
        <w:rPr>
          <w:rFonts w:eastAsia="Times New Roman"/>
          <w:b w:val="0"/>
          <w:caps w:val="0"/>
          <w:color w:val="464C55"/>
          <w:sz w:val="28"/>
          <w:szCs w:val="28"/>
          <w:lang w:eastAsia="ru-RU"/>
        </w:rPr>
        <w:t>, .</w:t>
      </w:r>
      <w:proofErr w:type="spellStart"/>
      <w:r w:rsidRPr="003278A6">
        <w:rPr>
          <w:rFonts w:eastAsia="Times New Roman"/>
          <w:b w:val="0"/>
          <w:caps w:val="0"/>
          <w:color w:val="464C55"/>
          <w:sz w:val="28"/>
          <w:szCs w:val="28"/>
          <w:lang w:eastAsia="ru-RU"/>
        </w:rPr>
        <w:t>docx</w:t>
      </w:r>
      <w:proofErr w:type="spellEnd"/>
      <w:r w:rsidRPr="003278A6">
        <w:rPr>
          <w:rFonts w:eastAsia="Times New Roman"/>
          <w:b w:val="0"/>
          <w:caps w:val="0"/>
          <w:color w:val="464C55"/>
          <w:sz w:val="28"/>
          <w:szCs w:val="28"/>
          <w:lang w:eastAsia="ru-RU"/>
        </w:rPr>
        <w:t>, .</w:t>
      </w:r>
      <w:proofErr w:type="spellStart"/>
      <w:r w:rsidRPr="003278A6">
        <w:rPr>
          <w:rFonts w:eastAsia="Times New Roman"/>
          <w:b w:val="0"/>
          <w:caps w:val="0"/>
          <w:color w:val="464C55"/>
          <w:sz w:val="28"/>
          <w:szCs w:val="28"/>
          <w:lang w:eastAsia="ru-RU"/>
        </w:rPr>
        <w:t>xls</w:t>
      </w:r>
      <w:proofErr w:type="spellEnd"/>
      <w:r w:rsidRPr="003278A6">
        <w:rPr>
          <w:rFonts w:eastAsia="Times New Roman"/>
          <w:b w:val="0"/>
          <w:caps w:val="0"/>
          <w:color w:val="464C55"/>
          <w:sz w:val="28"/>
          <w:szCs w:val="28"/>
          <w:lang w:eastAsia="ru-RU"/>
        </w:rPr>
        <w:t>, .</w:t>
      </w:r>
      <w:proofErr w:type="spellStart"/>
      <w:r w:rsidRPr="003278A6">
        <w:rPr>
          <w:rFonts w:eastAsia="Times New Roman"/>
          <w:b w:val="0"/>
          <w:caps w:val="0"/>
          <w:color w:val="464C55"/>
          <w:sz w:val="28"/>
          <w:szCs w:val="28"/>
          <w:lang w:eastAsia="ru-RU"/>
        </w:rPr>
        <w:t>xlsx</w:t>
      </w:r>
      <w:proofErr w:type="spellEnd"/>
      <w:r w:rsidRPr="003278A6">
        <w:rPr>
          <w:rFonts w:eastAsia="Times New Roman"/>
          <w:b w:val="0"/>
          <w:caps w:val="0"/>
          <w:color w:val="464C55"/>
          <w:sz w:val="28"/>
          <w:szCs w:val="28"/>
          <w:lang w:eastAsia="ru-RU"/>
        </w:rPr>
        <w:t xml:space="preserve">), </w:t>
      </w:r>
      <w:proofErr w:type="spellStart"/>
      <w:r w:rsidRPr="003278A6">
        <w:rPr>
          <w:rFonts w:eastAsia="Times New Roman"/>
          <w:b w:val="0"/>
          <w:caps w:val="0"/>
          <w:color w:val="464C55"/>
          <w:sz w:val="28"/>
          <w:szCs w:val="28"/>
          <w:lang w:eastAsia="ru-RU"/>
        </w:rPr>
        <w:t>Open</w:t>
      </w:r>
      <w:proofErr w:type="spellEnd"/>
      <w:r w:rsidRPr="003278A6">
        <w:rPr>
          <w:rFonts w:eastAsia="Times New Roman"/>
          <w:b w:val="0"/>
          <w:caps w:val="0"/>
          <w:color w:val="464C55"/>
          <w:sz w:val="28"/>
          <w:szCs w:val="28"/>
          <w:lang w:eastAsia="ru-RU"/>
        </w:rPr>
        <w:t xml:space="preserve"> </w:t>
      </w:r>
      <w:proofErr w:type="spellStart"/>
      <w:r w:rsidRPr="003278A6">
        <w:rPr>
          <w:rFonts w:eastAsia="Times New Roman"/>
          <w:b w:val="0"/>
          <w:caps w:val="0"/>
          <w:color w:val="464C55"/>
          <w:sz w:val="28"/>
          <w:szCs w:val="28"/>
          <w:lang w:eastAsia="ru-RU"/>
        </w:rPr>
        <w:t>Document</w:t>
      </w:r>
      <w:proofErr w:type="spellEnd"/>
      <w:r w:rsidRPr="003278A6">
        <w:rPr>
          <w:rFonts w:eastAsia="Times New Roman"/>
          <w:b w:val="0"/>
          <w:caps w:val="0"/>
          <w:color w:val="464C55"/>
          <w:sz w:val="28"/>
          <w:szCs w:val="28"/>
          <w:lang w:eastAsia="ru-RU"/>
        </w:rPr>
        <w:t xml:space="preserve"> </w:t>
      </w:r>
      <w:proofErr w:type="spellStart"/>
      <w:r w:rsidRPr="003278A6">
        <w:rPr>
          <w:rFonts w:eastAsia="Times New Roman"/>
          <w:b w:val="0"/>
          <w:caps w:val="0"/>
          <w:color w:val="464C55"/>
          <w:sz w:val="28"/>
          <w:szCs w:val="28"/>
          <w:lang w:eastAsia="ru-RU"/>
        </w:rPr>
        <w:t>Files</w:t>
      </w:r>
      <w:proofErr w:type="spellEnd"/>
      <w:r w:rsidRPr="003278A6">
        <w:rPr>
          <w:rFonts w:eastAsia="Times New Roman"/>
          <w:b w:val="0"/>
          <w:caps w:val="0"/>
          <w:color w:val="464C55"/>
          <w:sz w:val="28"/>
          <w:szCs w:val="28"/>
          <w:lang w:eastAsia="ru-RU"/>
        </w:rPr>
        <w:t xml:space="preserve"> (.</w:t>
      </w:r>
      <w:proofErr w:type="spellStart"/>
      <w:r w:rsidRPr="003278A6">
        <w:rPr>
          <w:rFonts w:eastAsia="Times New Roman"/>
          <w:b w:val="0"/>
          <w:caps w:val="0"/>
          <w:color w:val="464C55"/>
          <w:sz w:val="28"/>
          <w:szCs w:val="28"/>
          <w:lang w:eastAsia="ru-RU"/>
        </w:rPr>
        <w:t>odt</w:t>
      </w:r>
      <w:proofErr w:type="spellEnd"/>
      <w:r w:rsidRPr="003278A6">
        <w:rPr>
          <w:rFonts w:eastAsia="Times New Roman"/>
          <w:b w:val="0"/>
          <w:caps w:val="0"/>
          <w:color w:val="464C55"/>
          <w:sz w:val="28"/>
          <w:szCs w:val="28"/>
          <w:lang w:eastAsia="ru-RU"/>
        </w:rPr>
        <w:t>, .</w:t>
      </w:r>
      <w:proofErr w:type="spellStart"/>
      <w:r w:rsidRPr="003278A6">
        <w:rPr>
          <w:rFonts w:eastAsia="Times New Roman"/>
          <w:b w:val="0"/>
          <w:caps w:val="0"/>
          <w:color w:val="464C55"/>
          <w:sz w:val="28"/>
          <w:szCs w:val="28"/>
          <w:lang w:eastAsia="ru-RU"/>
        </w:rPr>
        <w:t>ods</w:t>
      </w:r>
      <w:proofErr w:type="spellEnd"/>
      <w:r w:rsidRPr="003278A6">
        <w:rPr>
          <w:rFonts w:eastAsia="Times New Roman"/>
          <w:b w:val="0"/>
          <w:caps w:val="0"/>
          <w:color w:val="464C55"/>
          <w:sz w:val="28"/>
          <w:szCs w:val="28"/>
          <w:lang w:eastAsia="ru-RU"/>
        </w:rPr>
        <w:t>).</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 xml:space="preserve">5. Все файлы, ссылки на которые размещены на </w:t>
      </w:r>
      <w:proofErr w:type="gramStart"/>
      <w:r w:rsidRPr="003278A6">
        <w:rPr>
          <w:rFonts w:eastAsia="Times New Roman"/>
          <w:b w:val="0"/>
          <w:caps w:val="0"/>
          <w:color w:val="464C55"/>
          <w:sz w:val="28"/>
          <w:szCs w:val="28"/>
          <w:lang w:eastAsia="ru-RU"/>
        </w:rPr>
        <w:t>страницах</w:t>
      </w:r>
      <w:proofErr w:type="gramEnd"/>
      <w:r w:rsidRPr="003278A6">
        <w:rPr>
          <w:rFonts w:eastAsia="Times New Roman"/>
          <w:b w:val="0"/>
          <w:caps w:val="0"/>
          <w:color w:val="464C55"/>
          <w:sz w:val="28"/>
          <w:szCs w:val="28"/>
          <w:lang w:eastAsia="ru-RU"/>
        </w:rPr>
        <w:t xml:space="preserve"> соответствующего раздела, должны удовлетворять следующим условиям:</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 xml:space="preserve">а) максимальный размер размещаемого файла не должен превышать 15 </w:t>
      </w:r>
      <w:proofErr w:type="spellStart"/>
      <w:r w:rsidRPr="003278A6">
        <w:rPr>
          <w:rFonts w:eastAsia="Times New Roman"/>
          <w:b w:val="0"/>
          <w:caps w:val="0"/>
          <w:color w:val="464C55"/>
          <w:sz w:val="28"/>
          <w:szCs w:val="28"/>
          <w:lang w:eastAsia="ru-RU"/>
        </w:rPr>
        <w:t>мб</w:t>
      </w:r>
      <w:proofErr w:type="spellEnd"/>
      <w:r w:rsidRPr="003278A6">
        <w:rPr>
          <w:rFonts w:eastAsia="Times New Roman"/>
          <w:b w:val="0"/>
          <w:caps w:val="0"/>
          <w:color w:val="464C55"/>
          <w:sz w:val="28"/>
          <w:szCs w:val="28"/>
          <w:lang w:eastAsia="ru-RU"/>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 xml:space="preserve">б) сканирование документа должно быть выполнено с разрешением не менее 75 </w:t>
      </w:r>
      <w:proofErr w:type="spellStart"/>
      <w:r w:rsidRPr="003278A6">
        <w:rPr>
          <w:rFonts w:eastAsia="Times New Roman"/>
          <w:b w:val="0"/>
          <w:caps w:val="0"/>
          <w:color w:val="464C55"/>
          <w:sz w:val="28"/>
          <w:szCs w:val="28"/>
          <w:lang w:eastAsia="ru-RU"/>
        </w:rPr>
        <w:t>dpi</w:t>
      </w:r>
      <w:proofErr w:type="spellEnd"/>
      <w:r w:rsidRPr="003278A6">
        <w:rPr>
          <w:rFonts w:eastAsia="Times New Roman"/>
          <w:b w:val="0"/>
          <w:caps w:val="0"/>
          <w:color w:val="464C55"/>
          <w:sz w:val="28"/>
          <w:szCs w:val="28"/>
          <w:lang w:eastAsia="ru-RU"/>
        </w:rPr>
        <w:t>;</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в) отсканированный текст в электронной копии документа должен быть читаемым.</w:t>
      </w:r>
    </w:p>
    <w:p w:rsidR="00FE7FAF" w:rsidRPr="003278A6" w:rsidRDefault="00FE7FAF" w:rsidP="00FE7FAF">
      <w:pPr>
        <w:spacing w:after="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6. Информация, указанная в </w:t>
      </w:r>
      <w:hyperlink r:id="rId19" w:anchor="block_1031" w:history="1">
        <w:r w:rsidRPr="003278A6">
          <w:rPr>
            <w:rFonts w:eastAsia="Times New Roman"/>
            <w:b w:val="0"/>
            <w:caps w:val="0"/>
            <w:color w:val="3272C0"/>
            <w:sz w:val="28"/>
            <w:szCs w:val="28"/>
            <w:u w:val="single"/>
            <w:lang w:eastAsia="ru-RU"/>
          </w:rPr>
          <w:t>пунктах 3.1-3.11</w:t>
        </w:r>
      </w:hyperlink>
      <w:r w:rsidRPr="003278A6">
        <w:rPr>
          <w:rFonts w:eastAsia="Times New Roman"/>
          <w:b w:val="0"/>
          <w:caps w:val="0"/>
          <w:color w:val="464C55"/>
          <w:sz w:val="28"/>
          <w:szCs w:val="28"/>
          <w:lang w:eastAsia="ru-RU"/>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FE7FAF" w:rsidRPr="003278A6" w:rsidRDefault="00FE7FAF" w:rsidP="00FE7FAF">
      <w:pPr>
        <w:spacing w:after="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7. Все страницы официального Сайта, содержащие сведения, указанные в </w:t>
      </w:r>
      <w:hyperlink r:id="rId20" w:anchor="block_1031" w:history="1">
        <w:r w:rsidRPr="003278A6">
          <w:rPr>
            <w:rFonts w:eastAsia="Times New Roman"/>
            <w:b w:val="0"/>
            <w:caps w:val="0"/>
            <w:color w:val="3272C0"/>
            <w:sz w:val="28"/>
            <w:szCs w:val="28"/>
            <w:u w:val="single"/>
            <w:lang w:eastAsia="ru-RU"/>
          </w:rPr>
          <w:t>пунктах 3.1-3.11</w:t>
        </w:r>
      </w:hyperlink>
      <w:r w:rsidRPr="003278A6">
        <w:rPr>
          <w:rFonts w:eastAsia="Times New Roman"/>
          <w:b w:val="0"/>
          <w:caps w:val="0"/>
          <w:color w:val="464C55"/>
          <w:sz w:val="28"/>
          <w:szCs w:val="28"/>
          <w:lang w:eastAsia="ru-RU"/>
        </w:rPr>
        <w:t xml:space="preserve"> настоящих Требований, должны содержать специальную </w:t>
      </w:r>
      <w:r w:rsidRPr="003278A6">
        <w:rPr>
          <w:rFonts w:eastAsia="Times New Roman"/>
          <w:b w:val="0"/>
          <w:caps w:val="0"/>
          <w:color w:val="464C55"/>
          <w:sz w:val="28"/>
          <w:szCs w:val="28"/>
          <w:lang w:eastAsia="ru-RU"/>
        </w:rPr>
        <w:lastRenderedPageBreak/>
        <w:t xml:space="preserve">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w:t>
      </w:r>
      <w:proofErr w:type="gramStart"/>
      <w:r w:rsidRPr="003278A6">
        <w:rPr>
          <w:rFonts w:eastAsia="Times New Roman"/>
          <w:b w:val="0"/>
          <w:caps w:val="0"/>
          <w:color w:val="464C55"/>
          <w:sz w:val="28"/>
          <w:szCs w:val="28"/>
          <w:lang w:eastAsia="ru-RU"/>
        </w:rPr>
        <w:t>страницах</w:t>
      </w:r>
      <w:proofErr w:type="gramEnd"/>
      <w:r w:rsidRPr="003278A6">
        <w:rPr>
          <w:rFonts w:eastAsia="Times New Roman"/>
          <w:b w:val="0"/>
          <w:caps w:val="0"/>
          <w:color w:val="464C55"/>
          <w:sz w:val="28"/>
          <w:szCs w:val="28"/>
          <w:lang w:eastAsia="ru-RU"/>
        </w:rPr>
        <w:t xml:space="preserve"> специального раздела.</w:t>
      </w:r>
    </w:p>
    <w:p w:rsidR="00FE7FAF" w:rsidRPr="003278A6" w:rsidRDefault="00FE7FAF" w:rsidP="00FE7FAF">
      <w:pPr>
        <w:spacing w:after="0" w:line="240" w:lineRule="auto"/>
        <w:rPr>
          <w:rFonts w:eastAsia="Times New Roman"/>
          <w:b w:val="0"/>
          <w:caps w:val="0"/>
          <w:sz w:val="28"/>
          <w:szCs w:val="28"/>
          <w:lang w:eastAsia="ru-RU"/>
        </w:rPr>
      </w:pPr>
    </w:p>
    <w:p w:rsidR="00FE7FAF" w:rsidRPr="003278A6" w:rsidRDefault="00FE7FAF" w:rsidP="00FE7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val="0"/>
          <w:caps w:val="0"/>
          <w:sz w:val="28"/>
          <w:szCs w:val="28"/>
          <w:lang w:eastAsia="ru-RU"/>
        </w:rPr>
      </w:pPr>
      <w:r w:rsidRPr="003278A6">
        <w:rPr>
          <w:rFonts w:eastAsia="Times New Roman"/>
          <w:b w:val="0"/>
          <w:caps w:val="0"/>
          <w:sz w:val="28"/>
          <w:szCs w:val="28"/>
          <w:lang w:eastAsia="ru-RU"/>
        </w:rPr>
        <w:t>------------------------------</w:t>
      </w:r>
    </w:p>
    <w:p w:rsidR="00FE7FAF" w:rsidRPr="003278A6" w:rsidRDefault="00FE7FAF" w:rsidP="00FE7FAF">
      <w:pPr>
        <w:spacing w:after="0" w:line="240" w:lineRule="auto"/>
        <w:rPr>
          <w:rFonts w:eastAsia="Times New Roman"/>
          <w:b w:val="0"/>
          <w:caps w:val="0"/>
          <w:color w:val="464C55"/>
          <w:sz w:val="28"/>
          <w:szCs w:val="28"/>
          <w:lang w:eastAsia="ru-RU"/>
        </w:rPr>
      </w:pPr>
      <w:proofErr w:type="gramStart"/>
      <w:r w:rsidRPr="003278A6">
        <w:rPr>
          <w:rFonts w:eastAsia="Times New Roman"/>
          <w:b w:val="0"/>
          <w:caps w:val="0"/>
          <w:color w:val="464C55"/>
          <w:sz w:val="28"/>
          <w:szCs w:val="28"/>
          <w:lang w:eastAsia="ru-RU"/>
        </w:rPr>
        <w:t>* </w:t>
      </w:r>
      <w:hyperlink r:id="rId21" w:history="1">
        <w:r w:rsidRPr="003278A6">
          <w:rPr>
            <w:rFonts w:eastAsia="Times New Roman"/>
            <w:b w:val="0"/>
            <w:caps w:val="0"/>
            <w:color w:val="3272C0"/>
            <w:sz w:val="28"/>
            <w:szCs w:val="28"/>
            <w:u w:val="single"/>
            <w:lang w:eastAsia="ru-RU"/>
          </w:rPr>
          <w:t>Федеральный закон</w:t>
        </w:r>
      </w:hyperlink>
      <w:r w:rsidRPr="003278A6">
        <w:rPr>
          <w:rFonts w:eastAsia="Times New Roman"/>
          <w:b w:val="0"/>
          <w:caps w:val="0"/>
          <w:color w:val="464C55"/>
          <w:sz w:val="28"/>
          <w:szCs w:val="28"/>
          <w:lang w:eastAsia="ru-RU"/>
        </w:rPr>
        <w:t>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w:t>
      </w:r>
      <w:proofErr w:type="gramEnd"/>
      <w:r w:rsidRPr="003278A6">
        <w:rPr>
          <w:rFonts w:eastAsia="Times New Roman"/>
          <w:b w:val="0"/>
          <w:caps w:val="0"/>
          <w:color w:val="464C55"/>
          <w:sz w:val="28"/>
          <w:szCs w:val="28"/>
          <w:lang w:eastAsia="ru-RU"/>
        </w:rPr>
        <w:t xml:space="preserve"> официальный интернет-портал правовой информации http://pravo.gov.ru, 27.05.2014, N 0001201405270018).</w:t>
      </w:r>
    </w:p>
    <w:p w:rsidR="00FE7FAF" w:rsidRPr="003278A6" w:rsidRDefault="00FE7FAF" w:rsidP="00FE7FAF">
      <w:pPr>
        <w:spacing w:after="600" w:line="240" w:lineRule="auto"/>
        <w:rPr>
          <w:rFonts w:eastAsia="Times New Roman"/>
          <w:b w:val="0"/>
          <w:caps w:val="0"/>
          <w:color w:val="464C55"/>
          <w:sz w:val="28"/>
          <w:szCs w:val="28"/>
          <w:lang w:eastAsia="ru-RU"/>
        </w:rPr>
      </w:pPr>
      <w:r w:rsidRPr="003278A6">
        <w:rPr>
          <w:rFonts w:eastAsia="Times New Roman"/>
          <w:b w:val="0"/>
          <w:caps w:val="0"/>
          <w:color w:val="464C55"/>
          <w:sz w:val="28"/>
          <w:szCs w:val="28"/>
          <w:lang w:eastAsia="ru-RU"/>
        </w:rPr>
        <w:t xml:space="preserve">** Данный подраздел заполняется при </w:t>
      </w:r>
      <w:proofErr w:type="gramStart"/>
      <w:r w:rsidRPr="003278A6">
        <w:rPr>
          <w:rFonts w:eastAsia="Times New Roman"/>
          <w:b w:val="0"/>
          <w:caps w:val="0"/>
          <w:color w:val="464C55"/>
          <w:sz w:val="28"/>
          <w:szCs w:val="28"/>
          <w:lang w:eastAsia="ru-RU"/>
        </w:rPr>
        <w:t>использовании</w:t>
      </w:r>
      <w:proofErr w:type="gramEnd"/>
      <w:r w:rsidRPr="003278A6">
        <w:rPr>
          <w:rFonts w:eastAsia="Times New Roman"/>
          <w:b w:val="0"/>
          <w:caps w:val="0"/>
          <w:color w:val="464C55"/>
          <w:sz w:val="28"/>
          <w:szCs w:val="28"/>
          <w:lang w:eastAsia="ru-RU"/>
        </w:rPr>
        <w:t xml:space="preserve"> федеральных государственных образовательных стандартов или при утверждении образовательных стандартов.</w:t>
      </w:r>
    </w:p>
    <w:p w:rsidR="00FE7FAF" w:rsidRPr="003278A6" w:rsidRDefault="00FE7FAF" w:rsidP="00FE7FAF">
      <w:pPr>
        <w:spacing w:after="0" w:line="240" w:lineRule="auto"/>
        <w:rPr>
          <w:rFonts w:eastAsia="Times New Roman"/>
          <w:b w:val="0"/>
          <w:caps w:val="0"/>
          <w:sz w:val="28"/>
          <w:szCs w:val="28"/>
          <w:lang w:eastAsia="ru-RU"/>
        </w:rPr>
      </w:pPr>
    </w:p>
    <w:p w:rsidR="007C6015" w:rsidRPr="003278A6" w:rsidRDefault="00FE7FAF" w:rsidP="00FE7FAF">
      <w:pPr>
        <w:rPr>
          <w:sz w:val="28"/>
          <w:szCs w:val="28"/>
        </w:rPr>
      </w:pPr>
      <w:r w:rsidRPr="003278A6">
        <w:rPr>
          <w:rFonts w:eastAsia="Times New Roman"/>
          <w:bCs/>
          <w:caps w:val="0"/>
          <w:color w:val="000000"/>
          <w:sz w:val="28"/>
          <w:szCs w:val="28"/>
          <w:lang w:eastAsia="ru-RU"/>
        </w:rPr>
        <w:t>ГАРАНТ: </w:t>
      </w:r>
      <w:hyperlink r:id="rId22" w:anchor="friends#ixzz4vnSWkp7V" w:history="1">
        <w:r w:rsidRPr="003278A6">
          <w:rPr>
            <w:rFonts w:eastAsia="Times New Roman"/>
            <w:bCs/>
            <w:caps w:val="0"/>
            <w:color w:val="003399"/>
            <w:sz w:val="28"/>
            <w:szCs w:val="28"/>
            <w:u w:val="single"/>
            <w:lang w:eastAsia="ru-RU"/>
          </w:rPr>
          <w:t>http://base.garant.ru/70713570/#friends#ixzz4vnSWkp7V</w:t>
        </w:r>
      </w:hyperlink>
    </w:p>
    <w:sectPr w:rsidR="007C6015" w:rsidRPr="003278A6" w:rsidSect="007C60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C57F9"/>
    <w:multiLevelType w:val="multilevel"/>
    <w:tmpl w:val="0E3C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FE7FAF"/>
    <w:rsid w:val="003278A6"/>
    <w:rsid w:val="00757F12"/>
    <w:rsid w:val="007C6015"/>
    <w:rsid w:val="00B12B09"/>
    <w:rsid w:val="00FB607F"/>
    <w:rsid w:val="00FE7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caps/>
        <w:sz w:val="22"/>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015"/>
  </w:style>
  <w:style w:type="paragraph" w:styleId="1">
    <w:name w:val="heading 1"/>
    <w:basedOn w:val="a"/>
    <w:link w:val="10"/>
    <w:uiPriority w:val="9"/>
    <w:qFormat/>
    <w:rsid w:val="00FE7FAF"/>
    <w:pPr>
      <w:spacing w:before="100" w:beforeAutospacing="1" w:after="100" w:afterAutospacing="1" w:line="240" w:lineRule="auto"/>
      <w:outlineLvl w:val="0"/>
    </w:pPr>
    <w:rPr>
      <w:rFonts w:eastAsia="Times New Roman"/>
      <w:bCs/>
      <w:caps w:val="0"/>
      <w:kern w:val="36"/>
      <w:sz w:val="48"/>
      <w:szCs w:val="48"/>
      <w:lang w:eastAsia="ru-RU"/>
    </w:rPr>
  </w:style>
  <w:style w:type="paragraph" w:styleId="4">
    <w:name w:val="heading 4"/>
    <w:basedOn w:val="a"/>
    <w:link w:val="40"/>
    <w:uiPriority w:val="9"/>
    <w:qFormat/>
    <w:rsid w:val="00FE7FAF"/>
    <w:pPr>
      <w:spacing w:before="100" w:beforeAutospacing="1" w:after="100" w:afterAutospacing="1" w:line="240" w:lineRule="auto"/>
      <w:outlineLvl w:val="3"/>
    </w:pPr>
    <w:rPr>
      <w:rFonts w:eastAsia="Times New Roman"/>
      <w:bCs/>
      <w:caps w:val="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FAF"/>
    <w:rPr>
      <w:rFonts w:eastAsia="Times New Roman"/>
      <w:bCs/>
      <w:caps w:val="0"/>
      <w:kern w:val="36"/>
      <w:sz w:val="48"/>
      <w:szCs w:val="48"/>
      <w:lang w:eastAsia="ru-RU"/>
    </w:rPr>
  </w:style>
  <w:style w:type="character" w:customStyle="1" w:styleId="40">
    <w:name w:val="Заголовок 4 Знак"/>
    <w:basedOn w:val="a0"/>
    <w:link w:val="4"/>
    <w:uiPriority w:val="9"/>
    <w:rsid w:val="00FE7FAF"/>
    <w:rPr>
      <w:rFonts w:eastAsia="Times New Roman"/>
      <w:bCs/>
      <w:caps w:val="0"/>
      <w:sz w:val="24"/>
      <w:lang w:eastAsia="ru-RU"/>
    </w:rPr>
  </w:style>
  <w:style w:type="paragraph" w:customStyle="1" w:styleId="s1">
    <w:name w:val="s_1"/>
    <w:basedOn w:val="a"/>
    <w:rsid w:val="00FE7FAF"/>
    <w:pPr>
      <w:spacing w:before="100" w:beforeAutospacing="1" w:after="100" w:afterAutospacing="1" w:line="240" w:lineRule="auto"/>
    </w:pPr>
    <w:rPr>
      <w:rFonts w:eastAsia="Times New Roman"/>
      <w:b w:val="0"/>
      <w:caps w:val="0"/>
      <w:sz w:val="24"/>
      <w:lang w:eastAsia="ru-RU"/>
    </w:rPr>
  </w:style>
  <w:style w:type="character" w:styleId="a3">
    <w:name w:val="Hyperlink"/>
    <w:basedOn w:val="a0"/>
    <w:uiPriority w:val="99"/>
    <w:semiHidden/>
    <w:unhideWhenUsed/>
    <w:rsid w:val="00FE7FAF"/>
    <w:rPr>
      <w:color w:val="0000FF"/>
      <w:u w:val="single"/>
    </w:rPr>
  </w:style>
  <w:style w:type="paragraph" w:customStyle="1" w:styleId="s3">
    <w:name w:val="s_3"/>
    <w:basedOn w:val="a"/>
    <w:rsid w:val="00FE7FAF"/>
    <w:pPr>
      <w:spacing w:before="100" w:beforeAutospacing="1" w:after="100" w:afterAutospacing="1" w:line="240" w:lineRule="auto"/>
    </w:pPr>
    <w:rPr>
      <w:rFonts w:eastAsia="Times New Roman"/>
      <w:b w:val="0"/>
      <w:caps w:val="0"/>
      <w:sz w:val="24"/>
      <w:lang w:eastAsia="ru-RU"/>
    </w:rPr>
  </w:style>
  <w:style w:type="paragraph" w:customStyle="1" w:styleId="s52">
    <w:name w:val="s_52"/>
    <w:basedOn w:val="a"/>
    <w:rsid w:val="00FE7FAF"/>
    <w:pPr>
      <w:spacing w:before="100" w:beforeAutospacing="1" w:after="100" w:afterAutospacing="1" w:line="240" w:lineRule="auto"/>
    </w:pPr>
    <w:rPr>
      <w:rFonts w:eastAsia="Times New Roman"/>
      <w:b w:val="0"/>
      <w:caps w:val="0"/>
      <w:sz w:val="24"/>
      <w:lang w:eastAsia="ru-RU"/>
    </w:rPr>
  </w:style>
  <w:style w:type="paragraph" w:customStyle="1" w:styleId="s16">
    <w:name w:val="s_16"/>
    <w:basedOn w:val="a"/>
    <w:rsid w:val="00FE7FAF"/>
    <w:pPr>
      <w:spacing w:before="100" w:beforeAutospacing="1" w:after="100" w:afterAutospacing="1" w:line="240" w:lineRule="auto"/>
    </w:pPr>
    <w:rPr>
      <w:rFonts w:eastAsia="Times New Roman"/>
      <w:b w:val="0"/>
      <w:caps w:val="0"/>
      <w:sz w:val="24"/>
      <w:lang w:eastAsia="ru-RU"/>
    </w:rPr>
  </w:style>
  <w:style w:type="paragraph" w:customStyle="1" w:styleId="s9">
    <w:name w:val="s_9"/>
    <w:basedOn w:val="a"/>
    <w:rsid w:val="00FE7FAF"/>
    <w:pPr>
      <w:spacing w:before="100" w:beforeAutospacing="1" w:after="100" w:afterAutospacing="1" w:line="240" w:lineRule="auto"/>
    </w:pPr>
    <w:rPr>
      <w:rFonts w:eastAsia="Times New Roman"/>
      <w:b w:val="0"/>
      <w:caps w:val="0"/>
      <w:sz w:val="24"/>
      <w:lang w:eastAsia="ru-RU"/>
    </w:rPr>
  </w:style>
  <w:style w:type="paragraph" w:customStyle="1" w:styleId="s22">
    <w:name w:val="s_22"/>
    <w:basedOn w:val="a"/>
    <w:rsid w:val="00FE7FAF"/>
    <w:pPr>
      <w:spacing w:before="100" w:beforeAutospacing="1" w:after="100" w:afterAutospacing="1" w:line="240" w:lineRule="auto"/>
    </w:pPr>
    <w:rPr>
      <w:rFonts w:eastAsia="Times New Roman"/>
      <w:b w:val="0"/>
      <w:caps w:val="0"/>
      <w:sz w:val="24"/>
      <w:lang w:eastAsia="ru-RU"/>
    </w:rPr>
  </w:style>
  <w:style w:type="paragraph" w:styleId="HTML">
    <w:name w:val="HTML Preformatted"/>
    <w:basedOn w:val="a"/>
    <w:link w:val="HTML0"/>
    <w:uiPriority w:val="99"/>
    <w:semiHidden/>
    <w:unhideWhenUsed/>
    <w:rsid w:val="00FE7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val="0"/>
      <w:caps w:val="0"/>
      <w:sz w:val="20"/>
      <w:szCs w:val="20"/>
      <w:lang w:eastAsia="ru-RU"/>
    </w:rPr>
  </w:style>
  <w:style w:type="character" w:customStyle="1" w:styleId="HTML0">
    <w:name w:val="Стандартный HTML Знак"/>
    <w:basedOn w:val="a0"/>
    <w:link w:val="HTML"/>
    <w:uiPriority w:val="99"/>
    <w:semiHidden/>
    <w:rsid w:val="00FE7FAF"/>
    <w:rPr>
      <w:rFonts w:ascii="Courier New" w:eastAsia="Times New Roman" w:hAnsi="Courier New" w:cs="Courier New"/>
      <w:b w:val="0"/>
      <w:caps w:val="0"/>
      <w:sz w:val="20"/>
      <w:szCs w:val="20"/>
      <w:lang w:eastAsia="ru-RU"/>
    </w:rPr>
  </w:style>
  <w:style w:type="paragraph" w:styleId="a4">
    <w:name w:val="Balloon Text"/>
    <w:basedOn w:val="a"/>
    <w:link w:val="a5"/>
    <w:uiPriority w:val="99"/>
    <w:semiHidden/>
    <w:unhideWhenUsed/>
    <w:rsid w:val="00FE7F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7F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3702702">
      <w:bodyDiv w:val="1"/>
      <w:marLeft w:val="0"/>
      <w:marRight w:val="0"/>
      <w:marTop w:val="0"/>
      <w:marBottom w:val="0"/>
      <w:divBdr>
        <w:top w:val="none" w:sz="0" w:space="0" w:color="auto"/>
        <w:left w:val="none" w:sz="0" w:space="0" w:color="auto"/>
        <w:bottom w:val="none" w:sz="0" w:space="0" w:color="auto"/>
        <w:right w:val="none" w:sz="0" w:space="0" w:color="auto"/>
      </w:divBdr>
      <w:divsChild>
        <w:div w:id="958419202">
          <w:marLeft w:val="0"/>
          <w:marRight w:val="0"/>
          <w:marTop w:val="0"/>
          <w:marBottom w:val="0"/>
          <w:divBdr>
            <w:top w:val="none" w:sz="0" w:space="0" w:color="auto"/>
            <w:left w:val="none" w:sz="0" w:space="0" w:color="auto"/>
            <w:bottom w:val="none" w:sz="0" w:space="0" w:color="auto"/>
            <w:right w:val="none" w:sz="0" w:space="0" w:color="auto"/>
          </w:divBdr>
          <w:divsChild>
            <w:div w:id="1306398739">
              <w:marLeft w:val="0"/>
              <w:marRight w:val="0"/>
              <w:marTop w:val="0"/>
              <w:marBottom w:val="0"/>
              <w:divBdr>
                <w:top w:val="none" w:sz="0" w:space="0" w:color="auto"/>
                <w:left w:val="none" w:sz="0" w:space="0" w:color="auto"/>
                <w:bottom w:val="none" w:sz="0" w:space="0" w:color="auto"/>
                <w:right w:val="none" w:sz="0" w:space="0" w:color="auto"/>
              </w:divBdr>
              <w:divsChild>
                <w:div w:id="264921835">
                  <w:marLeft w:val="0"/>
                  <w:marRight w:val="0"/>
                  <w:marTop w:val="0"/>
                  <w:marBottom w:val="0"/>
                  <w:divBdr>
                    <w:top w:val="none" w:sz="0" w:space="0" w:color="auto"/>
                    <w:left w:val="none" w:sz="0" w:space="0" w:color="auto"/>
                    <w:bottom w:val="none" w:sz="0" w:space="0" w:color="auto"/>
                    <w:right w:val="none" w:sz="0" w:space="0" w:color="auto"/>
                  </w:divBdr>
                </w:div>
                <w:div w:id="38827244">
                  <w:marLeft w:val="0"/>
                  <w:marRight w:val="0"/>
                  <w:marTop w:val="0"/>
                  <w:marBottom w:val="0"/>
                  <w:divBdr>
                    <w:top w:val="none" w:sz="0" w:space="0" w:color="auto"/>
                    <w:left w:val="none" w:sz="0" w:space="0" w:color="auto"/>
                    <w:bottom w:val="none" w:sz="0" w:space="0" w:color="auto"/>
                    <w:right w:val="none" w:sz="0" w:space="0" w:color="auto"/>
                  </w:divBdr>
                </w:div>
                <w:div w:id="1009985431">
                  <w:marLeft w:val="0"/>
                  <w:marRight w:val="0"/>
                  <w:marTop w:val="0"/>
                  <w:marBottom w:val="0"/>
                  <w:divBdr>
                    <w:top w:val="none" w:sz="0" w:space="0" w:color="auto"/>
                    <w:left w:val="none" w:sz="0" w:space="0" w:color="auto"/>
                    <w:bottom w:val="none" w:sz="0" w:space="0" w:color="auto"/>
                    <w:right w:val="none" w:sz="0" w:space="0" w:color="auto"/>
                  </w:divBdr>
                </w:div>
                <w:div w:id="797264653">
                  <w:marLeft w:val="0"/>
                  <w:marRight w:val="0"/>
                  <w:marTop w:val="0"/>
                  <w:marBottom w:val="0"/>
                  <w:divBdr>
                    <w:top w:val="none" w:sz="0" w:space="0" w:color="auto"/>
                    <w:left w:val="none" w:sz="0" w:space="0" w:color="auto"/>
                    <w:bottom w:val="none" w:sz="0" w:space="0" w:color="auto"/>
                    <w:right w:val="none" w:sz="0" w:space="0" w:color="auto"/>
                  </w:divBdr>
                  <w:divsChild>
                    <w:div w:id="1718747752">
                      <w:marLeft w:val="0"/>
                      <w:marRight w:val="0"/>
                      <w:marTop w:val="0"/>
                      <w:marBottom w:val="0"/>
                      <w:divBdr>
                        <w:top w:val="none" w:sz="0" w:space="0" w:color="auto"/>
                        <w:left w:val="none" w:sz="0" w:space="0" w:color="auto"/>
                        <w:bottom w:val="none" w:sz="0" w:space="0" w:color="auto"/>
                        <w:right w:val="none" w:sz="0" w:space="0" w:color="auto"/>
                      </w:divBdr>
                    </w:div>
                    <w:div w:id="384647105">
                      <w:marLeft w:val="0"/>
                      <w:marRight w:val="0"/>
                      <w:marTop w:val="0"/>
                      <w:marBottom w:val="0"/>
                      <w:divBdr>
                        <w:top w:val="none" w:sz="0" w:space="0" w:color="auto"/>
                        <w:left w:val="none" w:sz="0" w:space="0" w:color="auto"/>
                        <w:bottom w:val="none" w:sz="0" w:space="0" w:color="auto"/>
                        <w:right w:val="none" w:sz="0" w:space="0" w:color="auto"/>
                      </w:divBdr>
                      <w:divsChild>
                        <w:div w:id="1212228714">
                          <w:marLeft w:val="0"/>
                          <w:marRight w:val="0"/>
                          <w:marTop w:val="0"/>
                          <w:marBottom w:val="600"/>
                          <w:divBdr>
                            <w:top w:val="none" w:sz="0" w:space="0" w:color="auto"/>
                            <w:left w:val="none" w:sz="0" w:space="0" w:color="auto"/>
                            <w:bottom w:val="none" w:sz="0" w:space="0" w:color="auto"/>
                            <w:right w:val="none" w:sz="0" w:space="0" w:color="auto"/>
                          </w:divBdr>
                        </w:div>
                      </w:divsChild>
                    </w:div>
                    <w:div w:id="1484008579">
                      <w:marLeft w:val="0"/>
                      <w:marRight w:val="0"/>
                      <w:marTop w:val="0"/>
                      <w:marBottom w:val="0"/>
                      <w:divBdr>
                        <w:top w:val="none" w:sz="0" w:space="0" w:color="auto"/>
                        <w:left w:val="none" w:sz="0" w:space="0" w:color="auto"/>
                        <w:bottom w:val="none" w:sz="0" w:space="0" w:color="auto"/>
                        <w:right w:val="none" w:sz="0" w:space="0" w:color="auto"/>
                      </w:divBdr>
                    </w:div>
                    <w:div w:id="652107093">
                      <w:marLeft w:val="0"/>
                      <w:marRight w:val="0"/>
                      <w:marTop w:val="0"/>
                      <w:marBottom w:val="0"/>
                      <w:divBdr>
                        <w:top w:val="none" w:sz="0" w:space="0" w:color="auto"/>
                        <w:left w:val="none" w:sz="0" w:space="0" w:color="auto"/>
                        <w:bottom w:val="none" w:sz="0" w:space="0" w:color="auto"/>
                        <w:right w:val="none" w:sz="0" w:space="0" w:color="auto"/>
                      </w:divBdr>
                    </w:div>
                    <w:div w:id="12149065">
                      <w:marLeft w:val="0"/>
                      <w:marRight w:val="0"/>
                      <w:marTop w:val="0"/>
                      <w:marBottom w:val="0"/>
                      <w:divBdr>
                        <w:top w:val="none" w:sz="0" w:space="0" w:color="auto"/>
                        <w:left w:val="none" w:sz="0" w:space="0" w:color="auto"/>
                        <w:bottom w:val="none" w:sz="0" w:space="0" w:color="auto"/>
                        <w:right w:val="none" w:sz="0" w:space="0" w:color="auto"/>
                      </w:divBdr>
                      <w:divsChild>
                        <w:div w:id="712384499">
                          <w:marLeft w:val="0"/>
                          <w:marRight w:val="0"/>
                          <w:marTop w:val="0"/>
                          <w:marBottom w:val="0"/>
                          <w:divBdr>
                            <w:top w:val="none" w:sz="0" w:space="0" w:color="auto"/>
                            <w:left w:val="none" w:sz="0" w:space="0" w:color="auto"/>
                            <w:bottom w:val="none" w:sz="0" w:space="0" w:color="auto"/>
                            <w:right w:val="none" w:sz="0" w:space="0" w:color="auto"/>
                          </w:divBdr>
                        </w:div>
                        <w:div w:id="912937182">
                          <w:marLeft w:val="0"/>
                          <w:marRight w:val="0"/>
                          <w:marTop w:val="0"/>
                          <w:marBottom w:val="0"/>
                          <w:divBdr>
                            <w:top w:val="none" w:sz="0" w:space="0" w:color="auto"/>
                            <w:left w:val="none" w:sz="0" w:space="0" w:color="auto"/>
                            <w:bottom w:val="none" w:sz="0" w:space="0" w:color="auto"/>
                            <w:right w:val="none" w:sz="0" w:space="0" w:color="auto"/>
                          </w:divBdr>
                        </w:div>
                        <w:div w:id="1357996834">
                          <w:marLeft w:val="0"/>
                          <w:marRight w:val="0"/>
                          <w:marTop w:val="0"/>
                          <w:marBottom w:val="0"/>
                          <w:divBdr>
                            <w:top w:val="none" w:sz="0" w:space="0" w:color="auto"/>
                            <w:left w:val="none" w:sz="0" w:space="0" w:color="auto"/>
                            <w:bottom w:val="none" w:sz="0" w:space="0" w:color="auto"/>
                            <w:right w:val="none" w:sz="0" w:space="0" w:color="auto"/>
                          </w:divBdr>
                          <w:divsChild>
                            <w:div w:id="131291051">
                              <w:marLeft w:val="0"/>
                              <w:marRight w:val="0"/>
                              <w:marTop w:val="0"/>
                              <w:marBottom w:val="600"/>
                              <w:divBdr>
                                <w:top w:val="none" w:sz="0" w:space="0" w:color="auto"/>
                                <w:left w:val="none" w:sz="0" w:space="0" w:color="auto"/>
                                <w:bottom w:val="none" w:sz="0" w:space="0" w:color="auto"/>
                                <w:right w:val="none" w:sz="0" w:space="0" w:color="auto"/>
                              </w:divBdr>
                            </w:div>
                            <w:div w:id="1292899417">
                              <w:marLeft w:val="0"/>
                              <w:marRight w:val="0"/>
                              <w:marTop w:val="0"/>
                              <w:marBottom w:val="0"/>
                              <w:divBdr>
                                <w:top w:val="none" w:sz="0" w:space="0" w:color="auto"/>
                                <w:left w:val="none" w:sz="0" w:space="0" w:color="auto"/>
                                <w:bottom w:val="none" w:sz="0" w:space="0" w:color="auto"/>
                                <w:right w:val="none" w:sz="0" w:space="0" w:color="auto"/>
                              </w:divBdr>
                            </w:div>
                            <w:div w:id="858542242">
                              <w:marLeft w:val="0"/>
                              <w:marRight w:val="0"/>
                              <w:marTop w:val="0"/>
                              <w:marBottom w:val="0"/>
                              <w:divBdr>
                                <w:top w:val="none" w:sz="0" w:space="0" w:color="auto"/>
                                <w:left w:val="none" w:sz="0" w:space="0" w:color="auto"/>
                                <w:bottom w:val="none" w:sz="0" w:space="0" w:color="auto"/>
                                <w:right w:val="none" w:sz="0" w:space="0" w:color="auto"/>
                              </w:divBdr>
                            </w:div>
                            <w:div w:id="1756198662">
                              <w:marLeft w:val="0"/>
                              <w:marRight w:val="0"/>
                              <w:marTop w:val="0"/>
                              <w:marBottom w:val="0"/>
                              <w:divBdr>
                                <w:top w:val="none" w:sz="0" w:space="0" w:color="auto"/>
                                <w:left w:val="none" w:sz="0" w:space="0" w:color="auto"/>
                                <w:bottom w:val="none" w:sz="0" w:space="0" w:color="auto"/>
                                <w:right w:val="none" w:sz="0" w:space="0" w:color="auto"/>
                              </w:divBdr>
                            </w:div>
                            <w:div w:id="1431008361">
                              <w:marLeft w:val="0"/>
                              <w:marRight w:val="0"/>
                              <w:marTop w:val="0"/>
                              <w:marBottom w:val="0"/>
                              <w:divBdr>
                                <w:top w:val="none" w:sz="0" w:space="0" w:color="auto"/>
                                <w:left w:val="none" w:sz="0" w:space="0" w:color="auto"/>
                                <w:bottom w:val="none" w:sz="0" w:space="0" w:color="auto"/>
                                <w:right w:val="none" w:sz="0" w:space="0" w:color="auto"/>
                              </w:divBdr>
                            </w:div>
                            <w:div w:id="381179782">
                              <w:marLeft w:val="0"/>
                              <w:marRight w:val="0"/>
                              <w:marTop w:val="0"/>
                              <w:marBottom w:val="0"/>
                              <w:divBdr>
                                <w:top w:val="none" w:sz="0" w:space="0" w:color="auto"/>
                                <w:left w:val="none" w:sz="0" w:space="0" w:color="auto"/>
                                <w:bottom w:val="none" w:sz="0" w:space="0" w:color="auto"/>
                                <w:right w:val="none" w:sz="0" w:space="0" w:color="auto"/>
                              </w:divBdr>
                            </w:div>
                          </w:divsChild>
                        </w:div>
                        <w:div w:id="664356234">
                          <w:marLeft w:val="0"/>
                          <w:marRight w:val="0"/>
                          <w:marTop w:val="0"/>
                          <w:marBottom w:val="0"/>
                          <w:divBdr>
                            <w:top w:val="none" w:sz="0" w:space="0" w:color="auto"/>
                            <w:left w:val="none" w:sz="0" w:space="0" w:color="auto"/>
                            <w:bottom w:val="none" w:sz="0" w:space="0" w:color="auto"/>
                            <w:right w:val="none" w:sz="0" w:space="0" w:color="auto"/>
                          </w:divBdr>
                          <w:divsChild>
                            <w:div w:id="1169294791">
                              <w:marLeft w:val="0"/>
                              <w:marRight w:val="0"/>
                              <w:marTop w:val="0"/>
                              <w:marBottom w:val="0"/>
                              <w:divBdr>
                                <w:top w:val="none" w:sz="0" w:space="0" w:color="auto"/>
                                <w:left w:val="none" w:sz="0" w:space="0" w:color="auto"/>
                                <w:bottom w:val="none" w:sz="0" w:space="0" w:color="auto"/>
                                <w:right w:val="none" w:sz="0" w:space="0" w:color="auto"/>
                              </w:divBdr>
                            </w:div>
                            <w:div w:id="679894674">
                              <w:marLeft w:val="0"/>
                              <w:marRight w:val="0"/>
                              <w:marTop w:val="0"/>
                              <w:marBottom w:val="0"/>
                              <w:divBdr>
                                <w:top w:val="none" w:sz="0" w:space="0" w:color="auto"/>
                                <w:left w:val="none" w:sz="0" w:space="0" w:color="auto"/>
                                <w:bottom w:val="none" w:sz="0" w:space="0" w:color="auto"/>
                                <w:right w:val="none" w:sz="0" w:space="0" w:color="auto"/>
                              </w:divBdr>
                            </w:div>
                            <w:div w:id="829517349">
                              <w:marLeft w:val="0"/>
                              <w:marRight w:val="0"/>
                              <w:marTop w:val="0"/>
                              <w:marBottom w:val="0"/>
                              <w:divBdr>
                                <w:top w:val="none" w:sz="0" w:space="0" w:color="auto"/>
                                <w:left w:val="none" w:sz="0" w:space="0" w:color="auto"/>
                                <w:bottom w:val="none" w:sz="0" w:space="0" w:color="auto"/>
                                <w:right w:val="none" w:sz="0" w:space="0" w:color="auto"/>
                              </w:divBdr>
                            </w:div>
                          </w:divsChild>
                        </w:div>
                        <w:div w:id="1788503845">
                          <w:marLeft w:val="0"/>
                          <w:marRight w:val="0"/>
                          <w:marTop w:val="0"/>
                          <w:marBottom w:val="0"/>
                          <w:divBdr>
                            <w:top w:val="none" w:sz="0" w:space="0" w:color="auto"/>
                            <w:left w:val="none" w:sz="0" w:space="0" w:color="auto"/>
                            <w:bottom w:val="none" w:sz="0" w:space="0" w:color="auto"/>
                            <w:right w:val="none" w:sz="0" w:space="0" w:color="auto"/>
                          </w:divBdr>
                        </w:div>
                        <w:div w:id="840462777">
                          <w:marLeft w:val="0"/>
                          <w:marRight w:val="0"/>
                          <w:marTop w:val="0"/>
                          <w:marBottom w:val="0"/>
                          <w:divBdr>
                            <w:top w:val="none" w:sz="0" w:space="0" w:color="auto"/>
                            <w:left w:val="none" w:sz="0" w:space="0" w:color="auto"/>
                            <w:bottom w:val="none" w:sz="0" w:space="0" w:color="auto"/>
                            <w:right w:val="none" w:sz="0" w:space="0" w:color="auto"/>
                          </w:divBdr>
                          <w:divsChild>
                            <w:div w:id="257056776">
                              <w:marLeft w:val="0"/>
                              <w:marRight w:val="0"/>
                              <w:marTop w:val="0"/>
                              <w:marBottom w:val="0"/>
                              <w:divBdr>
                                <w:top w:val="none" w:sz="0" w:space="0" w:color="auto"/>
                                <w:left w:val="none" w:sz="0" w:space="0" w:color="auto"/>
                                <w:bottom w:val="none" w:sz="0" w:space="0" w:color="auto"/>
                                <w:right w:val="none" w:sz="0" w:space="0" w:color="auto"/>
                              </w:divBdr>
                            </w:div>
                            <w:div w:id="624772853">
                              <w:marLeft w:val="0"/>
                              <w:marRight w:val="0"/>
                              <w:marTop w:val="0"/>
                              <w:marBottom w:val="0"/>
                              <w:divBdr>
                                <w:top w:val="none" w:sz="0" w:space="0" w:color="auto"/>
                                <w:left w:val="none" w:sz="0" w:space="0" w:color="auto"/>
                                <w:bottom w:val="none" w:sz="0" w:space="0" w:color="auto"/>
                                <w:right w:val="none" w:sz="0" w:space="0" w:color="auto"/>
                              </w:divBdr>
                            </w:div>
                          </w:divsChild>
                        </w:div>
                        <w:div w:id="2144807437">
                          <w:marLeft w:val="0"/>
                          <w:marRight w:val="0"/>
                          <w:marTop w:val="0"/>
                          <w:marBottom w:val="0"/>
                          <w:divBdr>
                            <w:top w:val="none" w:sz="0" w:space="0" w:color="auto"/>
                            <w:left w:val="none" w:sz="0" w:space="0" w:color="auto"/>
                            <w:bottom w:val="none" w:sz="0" w:space="0" w:color="auto"/>
                            <w:right w:val="none" w:sz="0" w:space="0" w:color="auto"/>
                          </w:divBdr>
                        </w:div>
                        <w:div w:id="1072125111">
                          <w:marLeft w:val="0"/>
                          <w:marRight w:val="0"/>
                          <w:marTop w:val="0"/>
                          <w:marBottom w:val="0"/>
                          <w:divBdr>
                            <w:top w:val="none" w:sz="0" w:space="0" w:color="auto"/>
                            <w:left w:val="none" w:sz="0" w:space="0" w:color="auto"/>
                            <w:bottom w:val="none" w:sz="0" w:space="0" w:color="auto"/>
                            <w:right w:val="none" w:sz="0" w:space="0" w:color="auto"/>
                          </w:divBdr>
                        </w:div>
                        <w:div w:id="372850557">
                          <w:marLeft w:val="0"/>
                          <w:marRight w:val="0"/>
                          <w:marTop w:val="0"/>
                          <w:marBottom w:val="0"/>
                          <w:divBdr>
                            <w:top w:val="none" w:sz="0" w:space="0" w:color="auto"/>
                            <w:left w:val="none" w:sz="0" w:space="0" w:color="auto"/>
                            <w:bottom w:val="none" w:sz="0" w:space="0" w:color="auto"/>
                            <w:right w:val="none" w:sz="0" w:space="0" w:color="auto"/>
                          </w:divBdr>
                        </w:div>
                        <w:div w:id="684786731">
                          <w:marLeft w:val="0"/>
                          <w:marRight w:val="0"/>
                          <w:marTop w:val="0"/>
                          <w:marBottom w:val="0"/>
                          <w:divBdr>
                            <w:top w:val="none" w:sz="0" w:space="0" w:color="auto"/>
                            <w:left w:val="none" w:sz="0" w:space="0" w:color="auto"/>
                            <w:bottom w:val="none" w:sz="0" w:space="0" w:color="auto"/>
                            <w:right w:val="none" w:sz="0" w:space="0" w:color="auto"/>
                          </w:divBdr>
                        </w:div>
                        <w:div w:id="1769689267">
                          <w:marLeft w:val="0"/>
                          <w:marRight w:val="0"/>
                          <w:marTop w:val="0"/>
                          <w:marBottom w:val="0"/>
                          <w:divBdr>
                            <w:top w:val="none" w:sz="0" w:space="0" w:color="auto"/>
                            <w:left w:val="none" w:sz="0" w:space="0" w:color="auto"/>
                            <w:bottom w:val="none" w:sz="0" w:space="0" w:color="auto"/>
                            <w:right w:val="none" w:sz="0" w:space="0" w:color="auto"/>
                          </w:divBdr>
                        </w:div>
                      </w:divsChild>
                    </w:div>
                    <w:div w:id="1235437217">
                      <w:marLeft w:val="0"/>
                      <w:marRight w:val="0"/>
                      <w:marTop w:val="0"/>
                      <w:marBottom w:val="0"/>
                      <w:divBdr>
                        <w:top w:val="none" w:sz="0" w:space="0" w:color="auto"/>
                        <w:left w:val="none" w:sz="0" w:space="0" w:color="auto"/>
                        <w:bottom w:val="none" w:sz="0" w:space="0" w:color="auto"/>
                        <w:right w:val="none" w:sz="0" w:space="0" w:color="auto"/>
                      </w:divBdr>
                    </w:div>
                    <w:div w:id="813303167">
                      <w:marLeft w:val="0"/>
                      <w:marRight w:val="0"/>
                      <w:marTop w:val="0"/>
                      <w:marBottom w:val="0"/>
                      <w:divBdr>
                        <w:top w:val="none" w:sz="0" w:space="0" w:color="auto"/>
                        <w:left w:val="none" w:sz="0" w:space="0" w:color="auto"/>
                        <w:bottom w:val="none" w:sz="0" w:space="0" w:color="auto"/>
                        <w:right w:val="none" w:sz="0" w:space="0" w:color="auto"/>
                      </w:divBdr>
                      <w:divsChild>
                        <w:div w:id="780611202">
                          <w:marLeft w:val="0"/>
                          <w:marRight w:val="0"/>
                          <w:marTop w:val="0"/>
                          <w:marBottom w:val="0"/>
                          <w:divBdr>
                            <w:top w:val="none" w:sz="0" w:space="0" w:color="auto"/>
                            <w:left w:val="none" w:sz="0" w:space="0" w:color="auto"/>
                            <w:bottom w:val="none" w:sz="0" w:space="0" w:color="auto"/>
                            <w:right w:val="none" w:sz="0" w:space="0" w:color="auto"/>
                          </w:divBdr>
                        </w:div>
                        <w:div w:id="1500734828">
                          <w:marLeft w:val="0"/>
                          <w:marRight w:val="0"/>
                          <w:marTop w:val="0"/>
                          <w:marBottom w:val="0"/>
                          <w:divBdr>
                            <w:top w:val="none" w:sz="0" w:space="0" w:color="auto"/>
                            <w:left w:val="none" w:sz="0" w:space="0" w:color="auto"/>
                            <w:bottom w:val="none" w:sz="0" w:space="0" w:color="auto"/>
                            <w:right w:val="none" w:sz="0" w:space="0" w:color="auto"/>
                          </w:divBdr>
                        </w:div>
                        <w:div w:id="2126538086">
                          <w:marLeft w:val="0"/>
                          <w:marRight w:val="0"/>
                          <w:marTop w:val="0"/>
                          <w:marBottom w:val="0"/>
                          <w:divBdr>
                            <w:top w:val="none" w:sz="0" w:space="0" w:color="auto"/>
                            <w:left w:val="none" w:sz="0" w:space="0" w:color="auto"/>
                            <w:bottom w:val="none" w:sz="0" w:space="0" w:color="auto"/>
                            <w:right w:val="none" w:sz="0" w:space="0" w:color="auto"/>
                          </w:divBdr>
                        </w:div>
                      </w:divsChild>
                    </w:div>
                    <w:div w:id="1826044216">
                      <w:marLeft w:val="0"/>
                      <w:marRight w:val="0"/>
                      <w:marTop w:val="0"/>
                      <w:marBottom w:val="0"/>
                      <w:divBdr>
                        <w:top w:val="none" w:sz="0" w:space="0" w:color="auto"/>
                        <w:left w:val="none" w:sz="0" w:space="0" w:color="auto"/>
                        <w:bottom w:val="none" w:sz="0" w:space="0" w:color="auto"/>
                        <w:right w:val="none" w:sz="0" w:space="0" w:color="auto"/>
                      </w:divBdr>
                    </w:div>
                    <w:div w:id="6007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413268/" TargetMode="External"/><Relationship Id="rId13" Type="http://schemas.openxmlformats.org/officeDocument/2006/relationships/hyperlink" Target="http://base.garant.ru/70713570/" TargetMode="External"/><Relationship Id="rId18" Type="http://schemas.openxmlformats.org/officeDocument/2006/relationships/hyperlink" Target="http://base.garant.ru/70713570/" TargetMode="External"/><Relationship Id="rId3" Type="http://schemas.openxmlformats.org/officeDocument/2006/relationships/settings" Target="settings.xml"/><Relationship Id="rId21" Type="http://schemas.openxmlformats.org/officeDocument/2006/relationships/hyperlink" Target="http://base.garant.ru/70291362/" TargetMode="External"/><Relationship Id="rId7" Type="http://schemas.openxmlformats.org/officeDocument/2006/relationships/hyperlink" Target="http://base.garant.ru/70413268/" TargetMode="External"/><Relationship Id="rId12" Type="http://schemas.openxmlformats.org/officeDocument/2006/relationships/hyperlink" Target="http://base.garant.ru/70919634/" TargetMode="External"/><Relationship Id="rId17" Type="http://schemas.openxmlformats.org/officeDocument/2006/relationships/hyperlink" Target="http://base.garant.ru/70713570/" TargetMode="External"/><Relationship Id="rId2" Type="http://schemas.openxmlformats.org/officeDocument/2006/relationships/styles" Target="styles.xml"/><Relationship Id="rId16" Type="http://schemas.openxmlformats.org/officeDocument/2006/relationships/hyperlink" Target="http://base.garant.ru/70291362/3/" TargetMode="External"/><Relationship Id="rId20" Type="http://schemas.openxmlformats.org/officeDocument/2006/relationships/hyperlink" Target="http://base.garant.ru/70713570/" TargetMode="External"/><Relationship Id="rId1" Type="http://schemas.openxmlformats.org/officeDocument/2006/relationships/numbering" Target="numbering.xml"/><Relationship Id="rId6" Type="http://schemas.openxmlformats.org/officeDocument/2006/relationships/hyperlink" Target="http://base.garant.ru/70713570/" TargetMode="External"/><Relationship Id="rId11" Type="http://schemas.openxmlformats.org/officeDocument/2006/relationships/hyperlink" Target="http://base.garant.ru/70919634/" TargetMode="External"/><Relationship Id="rId24" Type="http://schemas.openxmlformats.org/officeDocument/2006/relationships/theme" Target="theme/theme1.xml"/><Relationship Id="rId5" Type="http://schemas.openxmlformats.org/officeDocument/2006/relationships/hyperlink" Target="http://base.garant.ru/70713570/" TargetMode="External"/><Relationship Id="rId15" Type="http://schemas.openxmlformats.org/officeDocument/2006/relationships/hyperlink" Target="http://base.garant.ru/57409111/" TargetMode="External"/><Relationship Id="rId23" Type="http://schemas.openxmlformats.org/officeDocument/2006/relationships/fontTable" Target="fontTable.xml"/><Relationship Id="rId10" Type="http://schemas.openxmlformats.org/officeDocument/2006/relationships/hyperlink" Target="http://base.garant.ru/70713570/" TargetMode="External"/><Relationship Id="rId19" Type="http://schemas.openxmlformats.org/officeDocument/2006/relationships/hyperlink" Target="http://base.garant.ru/70713570/" TargetMode="External"/><Relationship Id="rId4" Type="http://schemas.openxmlformats.org/officeDocument/2006/relationships/webSettings" Target="webSettings.xml"/><Relationship Id="rId9" Type="http://schemas.openxmlformats.org/officeDocument/2006/relationships/hyperlink" Target="http://base.garant.ru/70713570/" TargetMode="External"/><Relationship Id="rId14" Type="http://schemas.openxmlformats.org/officeDocument/2006/relationships/hyperlink" Target="http://base.garant.ru/71341402/" TargetMode="External"/><Relationship Id="rId22" Type="http://schemas.openxmlformats.org/officeDocument/2006/relationships/hyperlink" Target="http://base.garant.ru/70713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2389</Words>
  <Characters>13623</Characters>
  <Application>Microsoft Office Word</Application>
  <DocSecurity>0</DocSecurity>
  <Lines>113</Lines>
  <Paragraphs>31</Paragraphs>
  <ScaleCrop>false</ScaleCrop>
  <Company>SPecialiST RePack</Company>
  <LinksUpToDate>false</LinksUpToDate>
  <CharactersWithSpaces>15981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dc:creator>
  <cp:keywords/>
  <dc:description/>
  <cp:lastModifiedBy>сад</cp:lastModifiedBy>
  <cp:revision>5</cp:revision>
  <dcterms:created xsi:type="dcterms:W3CDTF">2017-10-17T19:49:00Z</dcterms:created>
  <dcterms:modified xsi:type="dcterms:W3CDTF">2017-10-17T19:52:00Z</dcterms:modified>
</cp:coreProperties>
</file>